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BAFB" w14:textId="77777777" w:rsidR="007C0C58" w:rsidRDefault="007C0C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1397F5" wp14:editId="08B94BDA">
            <wp:extent cx="1924050" cy="718072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37" cy="7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32E1D" w14:textId="77777777" w:rsidR="007C0C58" w:rsidRDefault="007C0C58">
      <w:pPr>
        <w:rPr>
          <w:b/>
          <w:sz w:val="28"/>
          <w:szCs w:val="28"/>
        </w:rPr>
      </w:pPr>
    </w:p>
    <w:p w14:paraId="596D5083" w14:textId="77777777" w:rsidR="00100777" w:rsidRDefault="00D850AE">
      <w:pPr>
        <w:rPr>
          <w:b/>
          <w:i/>
          <w:sz w:val="28"/>
          <w:szCs w:val="28"/>
        </w:rPr>
      </w:pPr>
      <w:r w:rsidRPr="007C0C58">
        <w:rPr>
          <w:rFonts w:hint="eastAsia"/>
          <w:b/>
          <w:i/>
          <w:sz w:val="28"/>
          <w:szCs w:val="28"/>
        </w:rPr>
        <w:t xml:space="preserve">Agenda </w:t>
      </w:r>
      <w:r w:rsidR="00971EAE" w:rsidRPr="007C0C58">
        <w:rPr>
          <w:rFonts w:hint="eastAsia"/>
          <w:b/>
          <w:i/>
          <w:sz w:val="28"/>
          <w:szCs w:val="28"/>
        </w:rPr>
        <w:t xml:space="preserve">for </w:t>
      </w:r>
      <w:r w:rsidR="00E52318">
        <w:rPr>
          <w:b/>
          <w:i/>
          <w:sz w:val="28"/>
          <w:szCs w:val="28"/>
        </w:rPr>
        <w:t>the F</w:t>
      </w:r>
      <w:r w:rsidR="009C6EFA">
        <w:rPr>
          <w:b/>
          <w:i/>
          <w:sz w:val="28"/>
          <w:szCs w:val="28"/>
        </w:rPr>
        <w:t>ifth</w:t>
      </w:r>
      <w:r w:rsidR="007C0C58" w:rsidRPr="007C0C58">
        <w:rPr>
          <w:b/>
          <w:i/>
          <w:sz w:val="28"/>
          <w:szCs w:val="28"/>
        </w:rPr>
        <w:t xml:space="preserve"> </w:t>
      </w:r>
      <w:r w:rsidR="007C0C58">
        <w:rPr>
          <w:rFonts w:hint="eastAsia"/>
          <w:b/>
          <w:i/>
          <w:sz w:val="28"/>
          <w:szCs w:val="28"/>
        </w:rPr>
        <w:t xml:space="preserve">International Science Consortium </w:t>
      </w:r>
      <w:r w:rsidR="00971EAE" w:rsidRPr="007C0C58">
        <w:rPr>
          <w:b/>
          <w:i/>
          <w:sz w:val="28"/>
          <w:szCs w:val="28"/>
        </w:rPr>
        <w:t>M</w:t>
      </w:r>
      <w:r w:rsidR="007C0C58">
        <w:rPr>
          <w:rFonts w:hint="eastAsia"/>
          <w:b/>
          <w:i/>
          <w:sz w:val="28"/>
          <w:szCs w:val="28"/>
        </w:rPr>
        <w:t xml:space="preserve">eeting </w:t>
      </w:r>
      <w:r w:rsidR="009C6EFA">
        <w:rPr>
          <w:b/>
          <w:i/>
          <w:sz w:val="28"/>
          <w:szCs w:val="28"/>
        </w:rPr>
        <w:t>at UCL</w:t>
      </w:r>
      <w:r w:rsidR="00E52318">
        <w:rPr>
          <w:rFonts w:hint="eastAsia"/>
          <w:b/>
          <w:i/>
          <w:sz w:val="28"/>
          <w:szCs w:val="28"/>
        </w:rPr>
        <w:t xml:space="preserve">, </w:t>
      </w:r>
    </w:p>
    <w:p w14:paraId="05FCE861" w14:textId="13EF55BC" w:rsidR="00233B70" w:rsidRDefault="00E52318">
      <w:pPr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26</w:t>
      </w:r>
      <w:r w:rsidR="007C0C58" w:rsidRPr="007C0C58">
        <w:rPr>
          <w:rFonts w:hint="eastAsia"/>
          <w:b/>
          <w:i/>
          <w:sz w:val="28"/>
          <w:szCs w:val="28"/>
        </w:rPr>
        <w:t xml:space="preserve"> Ju</w:t>
      </w:r>
      <w:r w:rsidR="009C6EFA">
        <w:rPr>
          <w:b/>
          <w:i/>
          <w:sz w:val="28"/>
          <w:szCs w:val="28"/>
        </w:rPr>
        <w:t>ly</w:t>
      </w:r>
      <w:r w:rsidR="003058D4" w:rsidRPr="007C0C58">
        <w:rPr>
          <w:rFonts w:hint="eastAsia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</w:t>
      </w:r>
      <w:r w:rsidR="009C6EFA">
        <w:rPr>
          <w:b/>
          <w:i/>
          <w:sz w:val="28"/>
          <w:szCs w:val="28"/>
        </w:rPr>
        <w:t>23</w:t>
      </w:r>
    </w:p>
    <w:p w14:paraId="526B7C8C" w14:textId="77777777" w:rsidR="00B810E5" w:rsidRDefault="00B810E5">
      <w:pPr>
        <w:rPr>
          <w:b/>
          <w:i/>
          <w:sz w:val="28"/>
          <w:szCs w:val="28"/>
        </w:rPr>
      </w:pPr>
    </w:p>
    <w:p w14:paraId="0095E041" w14:textId="77777777" w:rsidR="00B810E5" w:rsidRPr="00D22EFF" w:rsidRDefault="00B810E5" w:rsidP="00B810E5">
      <w:pPr>
        <w:rPr>
          <w:sz w:val="24"/>
          <w:szCs w:val="24"/>
        </w:rPr>
      </w:pPr>
      <w:r w:rsidRPr="00D22EFF">
        <w:rPr>
          <w:rFonts w:hint="eastAsia"/>
          <w:sz w:val="24"/>
          <w:szCs w:val="24"/>
        </w:rPr>
        <w:t>*Participants</w:t>
      </w:r>
      <w:r w:rsidR="00170281" w:rsidRPr="00D22EFF">
        <w:rPr>
          <w:sz w:val="24"/>
          <w:szCs w:val="24"/>
        </w:rPr>
        <w:t xml:space="preserve"> </w:t>
      </w:r>
    </w:p>
    <w:p w14:paraId="3F13D06C" w14:textId="280C20EB" w:rsidR="009C6EFA" w:rsidRDefault="009C6EFA" w:rsidP="00F6009E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rof. Chris Xu, Cornell University (online)</w:t>
      </w:r>
    </w:p>
    <w:p w14:paraId="10C8C57A" w14:textId="03FCDCEF" w:rsidR="00F6009E" w:rsidRPr="00D22EFF" w:rsidRDefault="00610121" w:rsidP="00F6009E">
      <w:pPr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>Prof. Erik Birgersson</w:t>
      </w:r>
      <w:r w:rsidR="00F6009E" w:rsidRPr="00D22EFF">
        <w:rPr>
          <w:sz w:val="24"/>
          <w:szCs w:val="24"/>
        </w:rPr>
        <w:t>, National University of Singapore</w:t>
      </w:r>
      <w:r w:rsidR="009C6EFA">
        <w:rPr>
          <w:sz w:val="24"/>
          <w:szCs w:val="24"/>
        </w:rPr>
        <w:t xml:space="preserve"> (online)</w:t>
      </w:r>
    </w:p>
    <w:p w14:paraId="7F2EAF8D" w14:textId="76C6E3AD" w:rsidR="009C6EFA" w:rsidRDefault="009C6EFA" w:rsidP="00F6009E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rof. Shigeo Wada, Osaka University</w:t>
      </w:r>
    </w:p>
    <w:p w14:paraId="014CA514" w14:textId="7DF01A52" w:rsidR="00F6009E" w:rsidRPr="00D22EFF" w:rsidRDefault="00F6009E" w:rsidP="00F6009E">
      <w:pPr>
        <w:ind w:firstLineChars="50" w:firstLine="120"/>
        <w:rPr>
          <w:sz w:val="24"/>
          <w:szCs w:val="24"/>
        </w:rPr>
      </w:pPr>
      <w:r w:rsidRPr="00D22EFF">
        <w:rPr>
          <w:sz w:val="24"/>
          <w:szCs w:val="24"/>
        </w:rPr>
        <w:t>Prof. Genta Kawahara, Osaka University</w:t>
      </w:r>
    </w:p>
    <w:p w14:paraId="7465A161" w14:textId="3B777CB6" w:rsidR="00F6009E" w:rsidRDefault="00F6009E" w:rsidP="00F6009E">
      <w:pPr>
        <w:rPr>
          <w:sz w:val="24"/>
          <w:szCs w:val="24"/>
        </w:rPr>
      </w:pPr>
      <w:r w:rsidRPr="00D22EFF">
        <w:rPr>
          <w:sz w:val="24"/>
          <w:szCs w:val="24"/>
        </w:rPr>
        <w:t xml:space="preserve"> Prof. </w:t>
      </w:r>
      <w:r w:rsidR="009C6EFA">
        <w:rPr>
          <w:sz w:val="24"/>
          <w:szCs w:val="24"/>
        </w:rPr>
        <w:t>Shigenobu Ogata</w:t>
      </w:r>
      <w:r w:rsidRPr="00D22EFF">
        <w:rPr>
          <w:sz w:val="24"/>
          <w:szCs w:val="24"/>
        </w:rPr>
        <w:t>, Osaka University</w:t>
      </w:r>
    </w:p>
    <w:p w14:paraId="79ECF5C4" w14:textId="706107C6" w:rsidR="00F6009E" w:rsidRPr="00D22EFF" w:rsidRDefault="009C6EFA" w:rsidP="00F6009E">
      <w:pPr>
        <w:ind w:firstLineChars="50" w:firstLine="120"/>
        <w:rPr>
          <w:sz w:val="24"/>
          <w:szCs w:val="24"/>
        </w:rPr>
      </w:pPr>
      <w:r w:rsidRPr="009C6EFA">
        <w:rPr>
          <w:sz w:val="24"/>
          <w:szCs w:val="24"/>
        </w:rPr>
        <w:t>Prof. Martin Viklund</w:t>
      </w:r>
      <w:r w:rsidR="00F6009E" w:rsidRPr="00D22EFF">
        <w:rPr>
          <w:sz w:val="24"/>
          <w:szCs w:val="24"/>
        </w:rPr>
        <w:t>, KTH Royal Institute of Technology</w:t>
      </w:r>
    </w:p>
    <w:p w14:paraId="129D6701" w14:textId="77777777" w:rsidR="00F6009E" w:rsidRPr="00D22EFF" w:rsidRDefault="00F6009E" w:rsidP="00F6009E">
      <w:pPr>
        <w:ind w:firstLineChars="50" w:firstLine="120"/>
        <w:rPr>
          <w:sz w:val="24"/>
          <w:szCs w:val="24"/>
        </w:rPr>
      </w:pPr>
      <w:r w:rsidRPr="00D22EFF">
        <w:rPr>
          <w:sz w:val="24"/>
          <w:szCs w:val="24"/>
        </w:rPr>
        <w:t xml:space="preserve">Prof. </w:t>
      </w:r>
      <w:r w:rsidRPr="00D22EFF">
        <w:rPr>
          <w:rFonts w:hint="eastAsia"/>
          <w:sz w:val="24"/>
          <w:szCs w:val="24"/>
        </w:rPr>
        <w:t>Chien Ming Wang</w:t>
      </w:r>
      <w:r w:rsidRPr="00D22EFF">
        <w:rPr>
          <w:sz w:val="24"/>
          <w:szCs w:val="24"/>
        </w:rPr>
        <w:t>, University of Queensland</w:t>
      </w:r>
    </w:p>
    <w:p w14:paraId="3B853C26" w14:textId="77777777" w:rsidR="00F6009E" w:rsidRPr="00D22EFF" w:rsidRDefault="00F6009E" w:rsidP="00F6009E">
      <w:pPr>
        <w:ind w:firstLineChars="50" w:firstLine="120"/>
        <w:rPr>
          <w:sz w:val="24"/>
          <w:szCs w:val="24"/>
        </w:rPr>
      </w:pPr>
      <w:r w:rsidRPr="00D22EFF">
        <w:rPr>
          <w:sz w:val="24"/>
          <w:szCs w:val="24"/>
        </w:rPr>
        <w:t>Prof. Nick Tyler, University College of London</w:t>
      </w:r>
    </w:p>
    <w:p w14:paraId="01614CC9" w14:textId="345BE4B1" w:rsidR="00EA1713" w:rsidRPr="00D22EFF" w:rsidRDefault="00D1077B" w:rsidP="00897F27">
      <w:pPr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>Prof. Scott Moura</w:t>
      </w:r>
      <w:r w:rsidR="00EA1713" w:rsidRPr="00D22EFF">
        <w:rPr>
          <w:sz w:val="24"/>
          <w:szCs w:val="24"/>
        </w:rPr>
        <w:t>, University of California, Berkeley</w:t>
      </w:r>
      <w:r w:rsidR="009C6EFA">
        <w:rPr>
          <w:sz w:val="24"/>
          <w:szCs w:val="24"/>
        </w:rPr>
        <w:t xml:space="preserve"> (online)</w:t>
      </w:r>
    </w:p>
    <w:p w14:paraId="0CCB595E" w14:textId="254FCD00" w:rsidR="00170281" w:rsidRPr="00D22EFF" w:rsidRDefault="00170281" w:rsidP="00170281">
      <w:pPr>
        <w:ind w:firstLineChars="50" w:firstLine="120"/>
        <w:rPr>
          <w:sz w:val="24"/>
          <w:szCs w:val="24"/>
        </w:rPr>
      </w:pPr>
      <w:r w:rsidRPr="00D22EFF">
        <w:rPr>
          <w:sz w:val="24"/>
          <w:szCs w:val="24"/>
        </w:rPr>
        <w:t xml:space="preserve">Prof. </w:t>
      </w:r>
      <w:r w:rsidR="009C6EFA">
        <w:rPr>
          <w:sz w:val="24"/>
          <w:szCs w:val="24"/>
        </w:rPr>
        <w:t>Arthur Chan</w:t>
      </w:r>
      <w:r w:rsidRPr="00D22EFF">
        <w:rPr>
          <w:sz w:val="24"/>
          <w:szCs w:val="24"/>
        </w:rPr>
        <w:t>, University of Toronto</w:t>
      </w:r>
    </w:p>
    <w:p w14:paraId="70303447" w14:textId="5BF165B8" w:rsidR="00B810E5" w:rsidRDefault="0007426C" w:rsidP="00B810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C6EFA" w:rsidRPr="009C6EFA">
        <w:rPr>
          <w:sz w:val="24"/>
          <w:szCs w:val="24"/>
        </w:rPr>
        <w:t xml:space="preserve">A/Prof. Andreas </w:t>
      </w:r>
      <w:proofErr w:type="spellStart"/>
      <w:r w:rsidR="009C6EFA" w:rsidRPr="009C6EFA">
        <w:rPr>
          <w:sz w:val="24"/>
          <w:szCs w:val="24"/>
        </w:rPr>
        <w:t>Kempa-Liehr</w:t>
      </w:r>
      <w:proofErr w:type="spellEnd"/>
      <w:r>
        <w:rPr>
          <w:sz w:val="24"/>
          <w:szCs w:val="24"/>
        </w:rPr>
        <w:t xml:space="preserve">, </w:t>
      </w:r>
      <w:r w:rsidRPr="0007426C">
        <w:rPr>
          <w:sz w:val="24"/>
          <w:szCs w:val="24"/>
        </w:rPr>
        <w:t>University of Auckland</w:t>
      </w:r>
    </w:p>
    <w:p w14:paraId="045277ED" w14:textId="77777777" w:rsidR="0007426C" w:rsidRPr="00B810E5" w:rsidRDefault="0007426C" w:rsidP="00B810E5">
      <w:pPr>
        <w:rPr>
          <w:sz w:val="24"/>
          <w:szCs w:val="24"/>
        </w:rPr>
      </w:pPr>
    </w:p>
    <w:p w14:paraId="6ACF7F29" w14:textId="77777777" w:rsidR="00D850AE" w:rsidRPr="00D850AE" w:rsidRDefault="00D850AE">
      <w:pPr>
        <w:rPr>
          <w:b/>
          <w:sz w:val="28"/>
          <w:szCs w:val="28"/>
        </w:rPr>
      </w:pPr>
    </w:p>
    <w:p w14:paraId="354E2D59" w14:textId="77777777" w:rsidR="003058D4" w:rsidRPr="00D850AE" w:rsidRDefault="003058D4">
      <w:pPr>
        <w:rPr>
          <w:sz w:val="24"/>
          <w:szCs w:val="24"/>
        </w:rPr>
      </w:pPr>
      <w:r w:rsidRPr="007C0C58">
        <w:rPr>
          <w:rFonts w:hint="eastAsia"/>
          <w:sz w:val="24"/>
          <w:szCs w:val="24"/>
        </w:rPr>
        <w:t>1</w:t>
      </w:r>
      <w:r w:rsidR="007C0C58">
        <w:rPr>
          <w:rFonts w:hint="eastAsia"/>
          <w:sz w:val="24"/>
          <w:szCs w:val="24"/>
        </w:rPr>
        <w:t>.</w:t>
      </w:r>
      <w:r w:rsidR="0097692C">
        <w:rPr>
          <w:sz w:val="24"/>
          <w:szCs w:val="24"/>
        </w:rPr>
        <w:t xml:space="preserve"> </w:t>
      </w:r>
      <w:r w:rsidR="007C0C58">
        <w:rPr>
          <w:rFonts w:hint="eastAsia"/>
          <w:sz w:val="24"/>
          <w:szCs w:val="24"/>
        </w:rPr>
        <w:t>Call to order</w:t>
      </w:r>
    </w:p>
    <w:p w14:paraId="132E8713" w14:textId="77777777" w:rsidR="003058D4" w:rsidRDefault="007C0C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97692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ntroduction of meeting attendees</w:t>
      </w:r>
    </w:p>
    <w:p w14:paraId="7B00B246" w14:textId="77777777" w:rsidR="007C0C58" w:rsidRPr="00D850AE" w:rsidRDefault="007C0C58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7692C">
        <w:rPr>
          <w:sz w:val="24"/>
          <w:szCs w:val="24"/>
        </w:rPr>
        <w:t xml:space="preserve"> </w:t>
      </w:r>
      <w:r>
        <w:rPr>
          <w:sz w:val="24"/>
          <w:szCs w:val="24"/>
        </w:rPr>
        <w:t>Welcome address</w:t>
      </w:r>
    </w:p>
    <w:p w14:paraId="64C4277B" w14:textId="5FB8B78E" w:rsidR="003058D4" w:rsidRDefault="00051B65">
      <w:pPr>
        <w:rPr>
          <w:sz w:val="24"/>
          <w:szCs w:val="24"/>
        </w:rPr>
      </w:pPr>
      <w:r w:rsidRPr="003D2AD3">
        <w:rPr>
          <w:sz w:val="24"/>
          <w:szCs w:val="24"/>
        </w:rPr>
        <w:t>4</w:t>
      </w:r>
      <w:r w:rsidR="003058D4" w:rsidRPr="003D2AD3">
        <w:rPr>
          <w:rFonts w:hint="eastAsia"/>
          <w:sz w:val="24"/>
          <w:szCs w:val="24"/>
        </w:rPr>
        <w:t xml:space="preserve">. New </w:t>
      </w:r>
      <w:r w:rsidR="00202A4E">
        <w:rPr>
          <w:sz w:val="24"/>
          <w:szCs w:val="24"/>
        </w:rPr>
        <w:t>m</w:t>
      </w:r>
      <w:r w:rsidR="003058D4" w:rsidRPr="003D2AD3">
        <w:rPr>
          <w:rFonts w:hint="eastAsia"/>
          <w:sz w:val="24"/>
          <w:szCs w:val="24"/>
        </w:rPr>
        <w:t>embers for IESC</w:t>
      </w:r>
      <w:r w:rsidR="009C6EFA">
        <w:rPr>
          <w:sz w:val="24"/>
          <w:szCs w:val="24"/>
        </w:rPr>
        <w:t>/Introducing Cornell as our newest member</w:t>
      </w:r>
    </w:p>
    <w:p w14:paraId="542B83DB" w14:textId="4C66AD82" w:rsidR="007C0C58" w:rsidRDefault="00051B6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C0C58">
        <w:rPr>
          <w:sz w:val="24"/>
          <w:szCs w:val="24"/>
        </w:rPr>
        <w:t xml:space="preserve">. </w:t>
      </w:r>
      <w:r w:rsidR="006564ED">
        <w:rPr>
          <w:sz w:val="24"/>
          <w:szCs w:val="24"/>
        </w:rPr>
        <w:t>Confirmation</w:t>
      </w:r>
      <w:r w:rsidR="00F45DE3" w:rsidRPr="00F45DE3">
        <w:rPr>
          <w:sz w:val="24"/>
          <w:szCs w:val="24"/>
        </w:rPr>
        <w:t xml:space="preserve"> of the renewed </w:t>
      </w:r>
      <w:r w:rsidR="00202A4E">
        <w:rPr>
          <w:sz w:val="24"/>
          <w:szCs w:val="24"/>
        </w:rPr>
        <w:t>c</w:t>
      </w:r>
      <w:r w:rsidR="00F45DE3" w:rsidRPr="00F45DE3">
        <w:rPr>
          <w:sz w:val="24"/>
          <w:szCs w:val="24"/>
        </w:rPr>
        <w:t>onsortium MOU</w:t>
      </w:r>
    </w:p>
    <w:p w14:paraId="246E5129" w14:textId="20EB2687" w:rsidR="007C0C58" w:rsidRDefault="00051B6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83B99">
        <w:rPr>
          <w:sz w:val="24"/>
          <w:szCs w:val="24"/>
        </w:rPr>
        <w:t xml:space="preserve">. Nomination for the next </w:t>
      </w:r>
      <w:r w:rsidR="00202A4E">
        <w:rPr>
          <w:sz w:val="24"/>
          <w:szCs w:val="24"/>
        </w:rPr>
        <w:t>c</w:t>
      </w:r>
      <w:r w:rsidR="00583B99">
        <w:rPr>
          <w:sz w:val="24"/>
          <w:szCs w:val="24"/>
        </w:rPr>
        <w:t xml:space="preserve">onsortium </w:t>
      </w:r>
      <w:r w:rsidR="00202A4E">
        <w:rPr>
          <w:sz w:val="24"/>
          <w:szCs w:val="24"/>
        </w:rPr>
        <w:t>s</w:t>
      </w:r>
      <w:r w:rsidR="007C0C58">
        <w:rPr>
          <w:sz w:val="24"/>
          <w:szCs w:val="24"/>
        </w:rPr>
        <w:t>ecretariat</w:t>
      </w:r>
    </w:p>
    <w:p w14:paraId="372C5B40" w14:textId="7831DFF5" w:rsidR="007C0C58" w:rsidRPr="00D850AE" w:rsidRDefault="00051B6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83B99">
        <w:rPr>
          <w:sz w:val="24"/>
          <w:szCs w:val="24"/>
        </w:rPr>
        <w:t>. Nomination for</w:t>
      </w:r>
      <w:r w:rsidR="007C0C58">
        <w:rPr>
          <w:sz w:val="24"/>
          <w:szCs w:val="24"/>
        </w:rPr>
        <w:t xml:space="preserve"> </w:t>
      </w:r>
      <w:r w:rsidR="00583B99">
        <w:rPr>
          <w:sz w:val="24"/>
          <w:szCs w:val="24"/>
        </w:rPr>
        <w:t xml:space="preserve">the next </w:t>
      </w:r>
      <w:r w:rsidR="00202A4E">
        <w:rPr>
          <w:sz w:val="24"/>
          <w:szCs w:val="24"/>
        </w:rPr>
        <w:t>c</w:t>
      </w:r>
      <w:r w:rsidR="007C0C58">
        <w:rPr>
          <w:sz w:val="24"/>
          <w:szCs w:val="24"/>
        </w:rPr>
        <w:t>hairperson for IESC</w:t>
      </w:r>
      <w:r w:rsidR="009C6EFA">
        <w:rPr>
          <w:sz w:val="24"/>
          <w:szCs w:val="24"/>
        </w:rPr>
        <w:t xml:space="preserve"> 2025</w:t>
      </w:r>
    </w:p>
    <w:p w14:paraId="3BB5796C" w14:textId="400FE1FA" w:rsidR="00BA4AA8" w:rsidRDefault="0097692C">
      <w:pPr>
        <w:rPr>
          <w:sz w:val="24"/>
          <w:szCs w:val="24"/>
        </w:rPr>
      </w:pPr>
      <w:r w:rsidRPr="003D2AD3">
        <w:rPr>
          <w:sz w:val="24"/>
          <w:szCs w:val="24"/>
        </w:rPr>
        <w:t>8</w:t>
      </w:r>
      <w:r w:rsidR="003058D4" w:rsidRPr="003D2AD3">
        <w:rPr>
          <w:rFonts w:hint="eastAsia"/>
          <w:sz w:val="24"/>
          <w:szCs w:val="24"/>
        </w:rPr>
        <w:t xml:space="preserve">. Review of </w:t>
      </w:r>
      <w:r w:rsidR="00202A4E">
        <w:rPr>
          <w:sz w:val="24"/>
          <w:szCs w:val="24"/>
        </w:rPr>
        <w:t>s</w:t>
      </w:r>
      <w:r w:rsidR="003058D4" w:rsidRPr="003D2AD3">
        <w:rPr>
          <w:rFonts w:hint="eastAsia"/>
          <w:sz w:val="24"/>
          <w:szCs w:val="24"/>
        </w:rPr>
        <w:t xml:space="preserve">tudent </w:t>
      </w:r>
      <w:r w:rsidR="00202A4E">
        <w:rPr>
          <w:sz w:val="24"/>
          <w:szCs w:val="24"/>
        </w:rPr>
        <w:t>e</w:t>
      </w:r>
      <w:r w:rsidR="003058D4" w:rsidRPr="003D2AD3">
        <w:rPr>
          <w:rFonts w:hint="eastAsia"/>
          <w:sz w:val="24"/>
          <w:szCs w:val="24"/>
        </w:rPr>
        <w:t xml:space="preserve">xchanges and </w:t>
      </w:r>
      <w:r w:rsidR="00202A4E">
        <w:rPr>
          <w:sz w:val="24"/>
          <w:szCs w:val="24"/>
        </w:rPr>
        <w:t>i</w:t>
      </w:r>
      <w:r w:rsidR="003058D4" w:rsidRPr="003D2AD3">
        <w:rPr>
          <w:rFonts w:hint="eastAsia"/>
          <w:sz w:val="24"/>
          <w:szCs w:val="24"/>
        </w:rPr>
        <w:t>nternships</w:t>
      </w:r>
    </w:p>
    <w:p w14:paraId="3BFFEF8A" w14:textId="77777777" w:rsidR="00BA4AA8" w:rsidRPr="00BA4AA8" w:rsidRDefault="0097692C" w:rsidP="00BA4AA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A4AA8">
        <w:rPr>
          <w:sz w:val="24"/>
          <w:szCs w:val="24"/>
        </w:rPr>
        <w:t xml:space="preserve">. </w:t>
      </w:r>
      <w:r w:rsidR="00BA4AA8" w:rsidRPr="00BA4AA8">
        <w:rPr>
          <w:rFonts w:hint="eastAsia"/>
          <w:sz w:val="24"/>
          <w:szCs w:val="24"/>
        </w:rPr>
        <w:t>International Engineering Science Program (including short-term</w:t>
      </w:r>
    </w:p>
    <w:p w14:paraId="649549A9" w14:textId="77777777" w:rsidR="00BA4AA8" w:rsidRPr="00BA4AA8" w:rsidRDefault="00BA4AA8" w:rsidP="00BA4AA8">
      <w:pPr>
        <w:ind w:firstLineChars="100" w:firstLine="240"/>
        <w:rPr>
          <w:sz w:val="24"/>
          <w:szCs w:val="24"/>
        </w:rPr>
      </w:pPr>
      <w:r w:rsidRPr="00BA4AA8">
        <w:rPr>
          <w:rFonts w:hint="eastAsia"/>
          <w:sz w:val="24"/>
          <w:szCs w:val="24"/>
        </w:rPr>
        <w:t>program)</w:t>
      </w:r>
    </w:p>
    <w:p w14:paraId="4E37D201" w14:textId="77777777" w:rsidR="003058D4" w:rsidRPr="00D850AE" w:rsidRDefault="00F45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7692C">
        <w:rPr>
          <w:sz w:val="24"/>
          <w:szCs w:val="24"/>
        </w:rPr>
        <w:t>0</w:t>
      </w:r>
      <w:r w:rsidR="003058D4" w:rsidRPr="00D850AE">
        <w:rPr>
          <w:rFonts w:hint="eastAsia"/>
          <w:sz w:val="24"/>
          <w:szCs w:val="24"/>
        </w:rPr>
        <w:t xml:space="preserve">. </w:t>
      </w:r>
      <w:r w:rsidR="00BA4AA8" w:rsidRPr="00BA4AA8">
        <w:rPr>
          <w:rFonts w:hint="eastAsia"/>
          <w:sz w:val="24"/>
          <w:szCs w:val="24"/>
        </w:rPr>
        <w:t>Collaborative educational programs between partner institutions</w:t>
      </w:r>
    </w:p>
    <w:p w14:paraId="4E8042A2" w14:textId="3C5D11DB" w:rsidR="003058D4" w:rsidRDefault="00F45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7692C">
        <w:rPr>
          <w:sz w:val="24"/>
          <w:szCs w:val="24"/>
        </w:rPr>
        <w:t>1</w:t>
      </w:r>
      <w:r w:rsidR="003058D4" w:rsidRPr="00D850AE">
        <w:rPr>
          <w:rFonts w:hint="eastAsia"/>
          <w:sz w:val="24"/>
          <w:szCs w:val="24"/>
        </w:rPr>
        <w:t xml:space="preserve">. Research </w:t>
      </w:r>
      <w:r w:rsidR="00202A4E">
        <w:rPr>
          <w:rFonts w:hint="eastAsia"/>
          <w:sz w:val="24"/>
          <w:szCs w:val="24"/>
        </w:rPr>
        <w:t>c</w:t>
      </w:r>
      <w:r w:rsidR="003058D4" w:rsidRPr="00D850AE">
        <w:rPr>
          <w:rFonts w:hint="eastAsia"/>
          <w:sz w:val="24"/>
          <w:szCs w:val="24"/>
        </w:rPr>
        <w:t>ollaborations</w:t>
      </w:r>
    </w:p>
    <w:p w14:paraId="3C6D3D1F" w14:textId="7E6C7A82" w:rsidR="00CD3A67" w:rsidRDefault="00CD3A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2. </w:t>
      </w:r>
      <w:r w:rsidRPr="00CD3A67">
        <w:rPr>
          <w:sz w:val="24"/>
          <w:szCs w:val="24"/>
        </w:rPr>
        <w:t>Other collaborative projects</w:t>
      </w:r>
    </w:p>
    <w:p w14:paraId="56AE49A3" w14:textId="1F28D3B1" w:rsidR="00CD3A67" w:rsidRPr="00D850AE" w:rsidRDefault="00CD3A67" w:rsidP="00CD3A6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3. </w:t>
      </w:r>
      <w:r w:rsidRPr="00CD3A67">
        <w:rPr>
          <w:sz w:val="24"/>
          <w:szCs w:val="24"/>
        </w:rPr>
        <w:t>Proposal to create a comprehensive agreement for student exchange between the Consortium universities</w:t>
      </w:r>
    </w:p>
    <w:p w14:paraId="29892BA0" w14:textId="5982D6D3" w:rsidR="003058D4" w:rsidRPr="00D850AE" w:rsidRDefault="00F45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D3A67">
        <w:rPr>
          <w:sz w:val="24"/>
          <w:szCs w:val="24"/>
        </w:rPr>
        <w:t>4</w:t>
      </w:r>
      <w:r w:rsidR="003058D4" w:rsidRPr="00D850AE">
        <w:rPr>
          <w:rFonts w:hint="eastAsia"/>
          <w:sz w:val="24"/>
          <w:szCs w:val="24"/>
        </w:rPr>
        <w:t xml:space="preserve">. </w:t>
      </w:r>
      <w:r w:rsidR="009C6EFA">
        <w:rPr>
          <w:sz w:val="24"/>
          <w:szCs w:val="24"/>
        </w:rPr>
        <w:t xml:space="preserve">Renewed </w:t>
      </w:r>
      <w:r w:rsidR="003058D4" w:rsidRPr="00D850AE">
        <w:rPr>
          <w:rFonts w:hint="eastAsia"/>
          <w:sz w:val="24"/>
          <w:szCs w:val="24"/>
        </w:rPr>
        <w:t xml:space="preserve">IESC </w:t>
      </w:r>
      <w:r w:rsidR="00202A4E">
        <w:rPr>
          <w:sz w:val="24"/>
          <w:szCs w:val="24"/>
        </w:rPr>
        <w:t>w</w:t>
      </w:r>
      <w:r w:rsidR="003058D4" w:rsidRPr="00D850AE">
        <w:rPr>
          <w:rFonts w:hint="eastAsia"/>
          <w:sz w:val="24"/>
          <w:szCs w:val="24"/>
        </w:rPr>
        <w:t>ebsite</w:t>
      </w:r>
      <w:r w:rsidR="00D850AE">
        <w:rPr>
          <w:sz w:val="24"/>
          <w:szCs w:val="24"/>
        </w:rPr>
        <w:t xml:space="preserve"> </w:t>
      </w:r>
      <w:r w:rsidR="00D850AE" w:rsidRPr="00D850AE">
        <w:rPr>
          <w:sz w:val="24"/>
          <w:szCs w:val="24"/>
        </w:rPr>
        <w:t>&lt;http://www.engineering-science.org/&gt;</w:t>
      </w:r>
    </w:p>
    <w:p w14:paraId="0E5B6CC0" w14:textId="1DA71342" w:rsidR="00717DB8" w:rsidRPr="00D850AE" w:rsidRDefault="00F45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D3A67">
        <w:rPr>
          <w:sz w:val="24"/>
          <w:szCs w:val="24"/>
        </w:rPr>
        <w:t>5</w:t>
      </w:r>
      <w:r w:rsidR="00717DB8" w:rsidRPr="00D850AE">
        <w:rPr>
          <w:rFonts w:hint="eastAsia"/>
          <w:sz w:val="24"/>
          <w:szCs w:val="24"/>
        </w:rPr>
        <w:t xml:space="preserve">. Next IESC </w:t>
      </w:r>
      <w:r w:rsidR="00202A4E">
        <w:rPr>
          <w:sz w:val="24"/>
          <w:szCs w:val="24"/>
        </w:rPr>
        <w:t>m</w:t>
      </w:r>
      <w:r w:rsidR="00717DB8" w:rsidRPr="00D850AE">
        <w:rPr>
          <w:rFonts w:hint="eastAsia"/>
          <w:sz w:val="24"/>
          <w:szCs w:val="24"/>
        </w:rPr>
        <w:t xml:space="preserve">eeting and </w:t>
      </w:r>
      <w:r w:rsidR="00202A4E">
        <w:rPr>
          <w:sz w:val="24"/>
          <w:szCs w:val="24"/>
        </w:rPr>
        <w:t>s</w:t>
      </w:r>
      <w:r w:rsidR="00717DB8" w:rsidRPr="00D850AE">
        <w:rPr>
          <w:rFonts w:hint="eastAsia"/>
          <w:sz w:val="24"/>
          <w:szCs w:val="24"/>
        </w:rPr>
        <w:t>ymposium</w:t>
      </w:r>
    </w:p>
    <w:p w14:paraId="6467AA22" w14:textId="4FA84FDA" w:rsidR="00915F78" w:rsidRDefault="00F45DE3" w:rsidP="009623F2">
      <w:r>
        <w:rPr>
          <w:rFonts w:hint="eastAsia"/>
          <w:sz w:val="24"/>
          <w:szCs w:val="24"/>
        </w:rPr>
        <w:t>1</w:t>
      </w:r>
      <w:r w:rsidR="00CD3A67">
        <w:rPr>
          <w:sz w:val="24"/>
          <w:szCs w:val="24"/>
        </w:rPr>
        <w:t>6</w:t>
      </w:r>
      <w:r w:rsidR="00867A82">
        <w:rPr>
          <w:rFonts w:hint="eastAsia"/>
          <w:sz w:val="24"/>
          <w:szCs w:val="24"/>
        </w:rPr>
        <w:t>. Other matters to be discusse</w:t>
      </w:r>
      <w:r w:rsidR="009C6EFA">
        <w:rPr>
          <w:sz w:val="24"/>
          <w:szCs w:val="24"/>
        </w:rPr>
        <w:t>d</w:t>
      </w:r>
      <w:r w:rsidR="00915F78">
        <w:br w:type="page"/>
      </w:r>
    </w:p>
    <w:p w14:paraId="77F6D6E1" w14:textId="3E5F1C0B" w:rsidR="003058D4" w:rsidRPr="00D850AE" w:rsidRDefault="003058D4" w:rsidP="003058D4">
      <w:pPr>
        <w:rPr>
          <w:b/>
          <w:sz w:val="24"/>
          <w:szCs w:val="24"/>
        </w:rPr>
      </w:pPr>
      <w:r w:rsidRPr="00D850AE">
        <w:rPr>
          <w:rFonts w:hint="eastAsia"/>
          <w:b/>
          <w:sz w:val="24"/>
          <w:szCs w:val="24"/>
        </w:rPr>
        <w:lastRenderedPageBreak/>
        <w:t>Agenda ite</w:t>
      </w:r>
      <w:r w:rsidR="00915F78">
        <w:rPr>
          <w:rFonts w:hint="eastAsia"/>
          <w:b/>
          <w:sz w:val="24"/>
          <w:szCs w:val="24"/>
        </w:rPr>
        <w:t xml:space="preserve">ms </w:t>
      </w:r>
      <w:r w:rsidR="00151B59">
        <w:rPr>
          <w:rFonts w:hint="eastAsia"/>
          <w:b/>
          <w:sz w:val="24"/>
          <w:szCs w:val="24"/>
        </w:rPr>
        <w:t xml:space="preserve">for IESC meeting in </w:t>
      </w:r>
      <w:r w:rsidR="006B6382">
        <w:rPr>
          <w:b/>
          <w:sz w:val="24"/>
          <w:szCs w:val="24"/>
        </w:rPr>
        <w:t>London</w:t>
      </w:r>
      <w:r w:rsidR="00151B59">
        <w:rPr>
          <w:rFonts w:hint="eastAsia"/>
          <w:b/>
          <w:sz w:val="24"/>
          <w:szCs w:val="24"/>
        </w:rPr>
        <w:t>, 25-26</w:t>
      </w:r>
      <w:r w:rsidR="00915F78">
        <w:rPr>
          <w:rFonts w:hint="eastAsia"/>
          <w:b/>
          <w:sz w:val="24"/>
          <w:szCs w:val="24"/>
        </w:rPr>
        <w:t xml:space="preserve"> Ju</w:t>
      </w:r>
      <w:r w:rsidR="006B6382">
        <w:rPr>
          <w:b/>
          <w:sz w:val="24"/>
          <w:szCs w:val="24"/>
        </w:rPr>
        <w:t>ly 2023</w:t>
      </w:r>
    </w:p>
    <w:p w14:paraId="539E7198" w14:textId="77777777" w:rsidR="00717DB8" w:rsidRPr="003058D4" w:rsidRDefault="00717DB8" w:rsidP="003058D4">
      <w:pPr>
        <w:rPr>
          <w:b/>
        </w:rPr>
      </w:pPr>
    </w:p>
    <w:p w14:paraId="0078B7CD" w14:textId="77777777" w:rsidR="00915F78" w:rsidRPr="00BD70BC" w:rsidRDefault="00915F78" w:rsidP="003058D4">
      <w:pPr>
        <w:pStyle w:val="a7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915F78">
        <w:rPr>
          <w:rFonts w:hint="eastAsia"/>
          <w:b/>
          <w:sz w:val="24"/>
          <w:szCs w:val="24"/>
        </w:rPr>
        <w:t>Call to order</w:t>
      </w:r>
    </w:p>
    <w:p w14:paraId="322FF64F" w14:textId="77777777" w:rsidR="00915F78" w:rsidRPr="00BD70BC" w:rsidRDefault="00915F78" w:rsidP="00BD70BC">
      <w:pPr>
        <w:pStyle w:val="a7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915F78">
        <w:rPr>
          <w:rFonts w:hint="eastAsia"/>
          <w:b/>
          <w:sz w:val="24"/>
          <w:szCs w:val="24"/>
        </w:rPr>
        <w:t>I</w:t>
      </w:r>
      <w:r w:rsidRPr="00915F78">
        <w:rPr>
          <w:b/>
          <w:sz w:val="24"/>
          <w:szCs w:val="24"/>
        </w:rPr>
        <w:t>ntroduction of meeting attendees</w:t>
      </w:r>
    </w:p>
    <w:p w14:paraId="75090F70" w14:textId="77777777" w:rsidR="00915F78" w:rsidRPr="00BD70BC" w:rsidRDefault="00915F78" w:rsidP="00BD70BC">
      <w:pPr>
        <w:pStyle w:val="a7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W</w:t>
      </w:r>
      <w:r>
        <w:rPr>
          <w:b/>
          <w:sz w:val="24"/>
          <w:szCs w:val="24"/>
        </w:rPr>
        <w:t>elcome address</w:t>
      </w:r>
    </w:p>
    <w:p w14:paraId="77A21FC0" w14:textId="1DC6593A" w:rsidR="00583B99" w:rsidRPr="00583B99" w:rsidRDefault="00915F78" w:rsidP="002955AC">
      <w:pPr>
        <w:pStyle w:val="a7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915F78">
        <w:rPr>
          <w:rFonts w:hint="eastAsia"/>
          <w:b/>
          <w:sz w:val="24"/>
          <w:szCs w:val="24"/>
        </w:rPr>
        <w:t xml:space="preserve">New </w:t>
      </w:r>
      <w:r w:rsidR="00202A4E">
        <w:rPr>
          <w:b/>
          <w:sz w:val="24"/>
          <w:szCs w:val="24"/>
        </w:rPr>
        <w:t>m</w:t>
      </w:r>
      <w:r w:rsidRPr="00915F78">
        <w:rPr>
          <w:rFonts w:hint="eastAsia"/>
          <w:b/>
          <w:sz w:val="24"/>
          <w:szCs w:val="24"/>
        </w:rPr>
        <w:t>embers for IESC</w:t>
      </w:r>
      <w:r w:rsidR="00202A4E" w:rsidRPr="00202A4E">
        <w:rPr>
          <w:b/>
          <w:sz w:val="24"/>
          <w:szCs w:val="24"/>
        </w:rPr>
        <w:t>/Introducing Cornell as our newest member</w:t>
      </w:r>
    </w:p>
    <w:p w14:paraId="21A90C1A" w14:textId="77777777" w:rsidR="00915F78" w:rsidRPr="00EA1713" w:rsidRDefault="00151B59" w:rsidP="00EA1713">
      <w:pPr>
        <w:ind w:leftChars="150" w:left="31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Currently, the </w:t>
      </w:r>
      <w:r w:rsidR="00915F78" w:rsidRPr="00583B99">
        <w:rPr>
          <w:rFonts w:hint="eastAsia"/>
          <w:sz w:val="24"/>
          <w:szCs w:val="24"/>
        </w:rPr>
        <w:t xml:space="preserve">partner </w:t>
      </w:r>
      <w:r w:rsidR="00915F78" w:rsidRPr="00583B99">
        <w:rPr>
          <w:sz w:val="24"/>
          <w:szCs w:val="24"/>
        </w:rPr>
        <w:t>institutions</w:t>
      </w:r>
      <w:r w:rsidR="00915F78" w:rsidRPr="00583B99">
        <w:rPr>
          <w:rFonts w:hint="eastAsia"/>
          <w:sz w:val="24"/>
          <w:szCs w:val="24"/>
        </w:rPr>
        <w:t xml:space="preserve"> are spread out in 3 main continents, namely Asia, Americas and Europe.</w:t>
      </w:r>
    </w:p>
    <w:p w14:paraId="6D4204F4" w14:textId="77777777" w:rsidR="00EA1713" w:rsidRPr="00EA1713" w:rsidRDefault="00915F78" w:rsidP="00EA1713">
      <w:pPr>
        <w:ind w:leftChars="150" w:left="315"/>
        <w:rPr>
          <w:sz w:val="24"/>
          <w:szCs w:val="24"/>
          <w:lang w:val="en-CA"/>
        </w:rPr>
      </w:pPr>
      <w:r>
        <w:rPr>
          <w:rFonts w:hint="eastAsia"/>
          <w:sz w:val="24"/>
          <w:szCs w:val="24"/>
        </w:rPr>
        <w:t>We will</w:t>
      </w:r>
      <w:r w:rsidRPr="00915F78">
        <w:rPr>
          <w:rFonts w:hint="eastAsia"/>
          <w:sz w:val="24"/>
          <w:szCs w:val="24"/>
        </w:rPr>
        <w:t xml:space="preserve"> discu</w:t>
      </w:r>
      <w:r>
        <w:rPr>
          <w:rFonts w:hint="eastAsia"/>
          <w:sz w:val="24"/>
          <w:szCs w:val="24"/>
        </w:rPr>
        <w:t xml:space="preserve">ss the invitation of new </w:t>
      </w:r>
      <w:r w:rsidR="00EA1713">
        <w:rPr>
          <w:sz w:val="24"/>
          <w:szCs w:val="24"/>
        </w:rPr>
        <w:t xml:space="preserve">leading Engineering Science institutions as possible </w:t>
      </w:r>
      <w:r>
        <w:rPr>
          <w:rFonts w:hint="eastAsia"/>
          <w:sz w:val="24"/>
          <w:szCs w:val="24"/>
        </w:rPr>
        <w:t xml:space="preserve">members </w:t>
      </w:r>
      <w:r w:rsidRPr="00915F78">
        <w:rPr>
          <w:rFonts w:hint="eastAsia"/>
          <w:sz w:val="24"/>
          <w:szCs w:val="24"/>
        </w:rPr>
        <w:t>to the consortium</w:t>
      </w:r>
      <w:r w:rsidR="00EA1713">
        <w:rPr>
          <w:sz w:val="24"/>
          <w:szCs w:val="24"/>
          <w:lang w:val="en-CA"/>
        </w:rPr>
        <w:t>.</w:t>
      </w:r>
    </w:p>
    <w:p w14:paraId="2C08A650" w14:textId="5D59B666" w:rsidR="00583B99" w:rsidRPr="006564ED" w:rsidRDefault="006564ED" w:rsidP="00583B99">
      <w:pPr>
        <w:pStyle w:val="a7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6564ED">
        <w:rPr>
          <w:b/>
          <w:sz w:val="24"/>
          <w:szCs w:val="24"/>
        </w:rPr>
        <w:t xml:space="preserve">Confirmation </w:t>
      </w:r>
      <w:r w:rsidR="00151B59" w:rsidRPr="006564ED">
        <w:rPr>
          <w:b/>
          <w:sz w:val="24"/>
          <w:szCs w:val="24"/>
        </w:rPr>
        <w:t xml:space="preserve">of the </w:t>
      </w:r>
      <w:r w:rsidR="00151B59" w:rsidRPr="006564ED">
        <w:rPr>
          <w:rFonts w:hint="eastAsia"/>
          <w:b/>
          <w:sz w:val="24"/>
          <w:szCs w:val="24"/>
        </w:rPr>
        <w:t>renewed</w:t>
      </w:r>
      <w:r w:rsidR="00583B99" w:rsidRPr="006564ED">
        <w:rPr>
          <w:rFonts w:hint="eastAsia"/>
          <w:b/>
          <w:sz w:val="24"/>
          <w:szCs w:val="24"/>
        </w:rPr>
        <w:t xml:space="preserve"> </w:t>
      </w:r>
      <w:r w:rsidR="00202A4E">
        <w:rPr>
          <w:b/>
          <w:sz w:val="24"/>
          <w:szCs w:val="24"/>
        </w:rPr>
        <w:t>c</w:t>
      </w:r>
      <w:r w:rsidR="00583B99" w:rsidRPr="006564ED">
        <w:rPr>
          <w:rFonts w:hint="eastAsia"/>
          <w:b/>
          <w:sz w:val="24"/>
          <w:szCs w:val="24"/>
        </w:rPr>
        <w:t>onsortium MOU</w:t>
      </w:r>
    </w:p>
    <w:p w14:paraId="62E10594" w14:textId="2109D0EC" w:rsidR="00583B99" w:rsidRPr="006564ED" w:rsidRDefault="00FA436F" w:rsidP="006B6382">
      <w:pPr>
        <w:ind w:leftChars="150" w:left="315"/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he new MOU, welcoming Cornell University</w:t>
      </w:r>
      <w:r w:rsidR="006B6382">
        <w:rPr>
          <w:sz w:val="24"/>
          <w:szCs w:val="24"/>
        </w:rPr>
        <w:t xml:space="preserve"> as </w:t>
      </w:r>
      <w:r>
        <w:rPr>
          <w:sz w:val="24"/>
          <w:szCs w:val="24"/>
        </w:rPr>
        <w:t xml:space="preserve">our newest member, has been signed by all.  Thank you for your cooperation and patience in seeing this through.  Note that the MOU </w:t>
      </w:r>
      <w:r w:rsidRPr="00FA436F">
        <w:rPr>
          <w:sz w:val="24"/>
          <w:szCs w:val="24"/>
        </w:rPr>
        <w:t>shall be in force for five years</w:t>
      </w:r>
      <w:r>
        <w:rPr>
          <w:sz w:val="24"/>
          <w:szCs w:val="24"/>
        </w:rPr>
        <w:t xml:space="preserve">, thus as it became </w:t>
      </w:r>
      <w:r w:rsidRPr="00FA436F">
        <w:rPr>
          <w:sz w:val="24"/>
          <w:szCs w:val="24"/>
        </w:rPr>
        <w:t xml:space="preserve">effective on the date of its signing by the representatives of </w:t>
      </w:r>
      <w:r w:rsidRPr="00FA436F">
        <w:rPr>
          <w:rFonts w:hint="eastAsia"/>
          <w:sz w:val="24"/>
          <w:szCs w:val="24"/>
        </w:rPr>
        <w:t>all institutions</w:t>
      </w:r>
      <w:r>
        <w:rPr>
          <w:sz w:val="24"/>
          <w:szCs w:val="24"/>
        </w:rPr>
        <w:t xml:space="preserve"> as of 2022, it shall be renewed in 2027.</w:t>
      </w:r>
    </w:p>
    <w:p w14:paraId="6D9FF9A5" w14:textId="732A3863" w:rsidR="00583B99" w:rsidRDefault="00583B99" w:rsidP="00583B99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b/>
          <w:sz w:val="24"/>
          <w:szCs w:val="24"/>
        </w:rPr>
        <w:t xml:space="preserve">Nomination for the next </w:t>
      </w:r>
      <w:r w:rsidR="00202A4E">
        <w:rPr>
          <w:b/>
          <w:sz w:val="24"/>
          <w:szCs w:val="24"/>
        </w:rPr>
        <w:t>c</w:t>
      </w:r>
      <w:r w:rsidR="003058D4" w:rsidRPr="00583B99">
        <w:rPr>
          <w:rFonts w:hint="eastAsia"/>
          <w:b/>
          <w:sz w:val="24"/>
          <w:szCs w:val="24"/>
        </w:rPr>
        <w:t xml:space="preserve">onsortium </w:t>
      </w:r>
      <w:r w:rsidR="00202A4E">
        <w:rPr>
          <w:b/>
          <w:sz w:val="24"/>
          <w:szCs w:val="24"/>
        </w:rPr>
        <w:t>s</w:t>
      </w:r>
      <w:r w:rsidR="003058D4" w:rsidRPr="00583B99">
        <w:rPr>
          <w:rFonts w:hint="eastAsia"/>
          <w:b/>
          <w:sz w:val="24"/>
          <w:szCs w:val="24"/>
        </w:rPr>
        <w:t>ecretariat</w:t>
      </w:r>
      <w:r w:rsidR="003058D4" w:rsidRPr="00583B99">
        <w:rPr>
          <w:rFonts w:hint="eastAsia"/>
          <w:sz w:val="24"/>
          <w:szCs w:val="24"/>
        </w:rPr>
        <w:t xml:space="preserve"> </w:t>
      </w:r>
    </w:p>
    <w:p w14:paraId="2D392AF3" w14:textId="5139345C" w:rsidR="00A07C12" w:rsidRDefault="00583B99" w:rsidP="007C44AE">
      <w:pPr>
        <w:pStyle w:val="a7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B2F19">
        <w:rPr>
          <w:sz w:val="24"/>
          <w:szCs w:val="24"/>
        </w:rPr>
        <w:t>c</w:t>
      </w:r>
      <w:r>
        <w:rPr>
          <w:sz w:val="24"/>
          <w:szCs w:val="24"/>
        </w:rPr>
        <w:t xml:space="preserve">onsortium </w:t>
      </w:r>
      <w:r w:rsidR="00FB2F19">
        <w:rPr>
          <w:sz w:val="24"/>
          <w:szCs w:val="24"/>
        </w:rPr>
        <w:t>s</w:t>
      </w:r>
      <w:r>
        <w:rPr>
          <w:sz w:val="24"/>
          <w:szCs w:val="24"/>
        </w:rPr>
        <w:t>ecretariat is r</w:t>
      </w:r>
      <w:r w:rsidR="003058D4" w:rsidRPr="00583B99">
        <w:rPr>
          <w:rFonts w:hint="eastAsia"/>
          <w:sz w:val="24"/>
          <w:szCs w:val="24"/>
        </w:rPr>
        <w:t xml:space="preserve">esponsible for </w:t>
      </w:r>
      <w:r w:rsidR="003058D4" w:rsidRPr="00583B99">
        <w:rPr>
          <w:sz w:val="24"/>
          <w:szCs w:val="24"/>
        </w:rPr>
        <w:t>coordinating</w:t>
      </w:r>
      <w:r w:rsidR="003058D4" w:rsidRPr="00583B99">
        <w:rPr>
          <w:rFonts w:hint="eastAsia"/>
          <w:sz w:val="24"/>
          <w:szCs w:val="24"/>
        </w:rPr>
        <w:t xml:space="preserve"> meetings, archiving records and maintenance of </w:t>
      </w:r>
      <w:r>
        <w:rPr>
          <w:sz w:val="24"/>
          <w:szCs w:val="24"/>
        </w:rPr>
        <w:t xml:space="preserve">the </w:t>
      </w:r>
      <w:r w:rsidR="003058D4" w:rsidRPr="00583B99">
        <w:rPr>
          <w:rFonts w:hint="eastAsia"/>
          <w:sz w:val="24"/>
          <w:szCs w:val="24"/>
        </w:rPr>
        <w:t>IESC website. The Engineering Scien</w:t>
      </w:r>
      <w:r>
        <w:rPr>
          <w:rFonts w:hint="eastAsia"/>
          <w:sz w:val="24"/>
          <w:szCs w:val="24"/>
        </w:rPr>
        <w:t xml:space="preserve">ce leaders agree to review the </w:t>
      </w:r>
      <w:r w:rsidR="00FB2F19"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onsortium </w:t>
      </w:r>
      <w:r w:rsidR="00FB2F19">
        <w:rPr>
          <w:sz w:val="24"/>
          <w:szCs w:val="24"/>
        </w:rPr>
        <w:t>s</w:t>
      </w:r>
      <w:r w:rsidR="003058D4" w:rsidRPr="00583B99">
        <w:rPr>
          <w:rFonts w:hint="eastAsia"/>
          <w:sz w:val="24"/>
          <w:szCs w:val="24"/>
        </w:rPr>
        <w:t>ecretariat eve</w:t>
      </w:r>
      <w:r>
        <w:rPr>
          <w:rFonts w:hint="eastAsia"/>
          <w:sz w:val="24"/>
          <w:szCs w:val="24"/>
        </w:rPr>
        <w:t>ry two years. T</w:t>
      </w:r>
      <w:r>
        <w:rPr>
          <w:sz w:val="24"/>
          <w:szCs w:val="24"/>
        </w:rPr>
        <w:t xml:space="preserve">he </w:t>
      </w:r>
      <w:r w:rsidR="003058D4" w:rsidRPr="00583B99">
        <w:rPr>
          <w:rFonts w:hint="eastAsia"/>
          <w:sz w:val="24"/>
          <w:szCs w:val="24"/>
        </w:rPr>
        <w:t>appoint</w:t>
      </w:r>
      <w:r>
        <w:rPr>
          <w:sz w:val="24"/>
          <w:szCs w:val="24"/>
        </w:rPr>
        <w:t>ment of</w:t>
      </w:r>
      <w:r w:rsidR="003058D4" w:rsidRPr="00583B99">
        <w:rPr>
          <w:rFonts w:hint="eastAsia"/>
          <w:sz w:val="24"/>
          <w:szCs w:val="24"/>
        </w:rPr>
        <w:t xml:space="preserve"> the next Consortium Secretariat</w:t>
      </w:r>
      <w:r>
        <w:rPr>
          <w:sz w:val="24"/>
          <w:szCs w:val="24"/>
        </w:rPr>
        <w:t xml:space="preserve"> is necessary</w:t>
      </w:r>
      <w:r w:rsidR="003058D4" w:rsidRPr="00583B99">
        <w:rPr>
          <w:rFonts w:hint="eastAsia"/>
          <w:sz w:val="24"/>
          <w:szCs w:val="24"/>
        </w:rPr>
        <w:t>.</w:t>
      </w:r>
    </w:p>
    <w:p w14:paraId="0531776F" w14:textId="1A9A9B58" w:rsidR="0008177C" w:rsidRDefault="00583B99" w:rsidP="00583B99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b/>
          <w:sz w:val="24"/>
          <w:szCs w:val="24"/>
        </w:rPr>
        <w:t xml:space="preserve">Nomination for the next </w:t>
      </w:r>
      <w:r w:rsidR="00202A4E">
        <w:rPr>
          <w:b/>
          <w:sz w:val="24"/>
          <w:szCs w:val="24"/>
        </w:rPr>
        <w:t>c</w:t>
      </w:r>
      <w:r w:rsidR="003058D4" w:rsidRPr="00583B99">
        <w:rPr>
          <w:rFonts w:hint="eastAsia"/>
          <w:b/>
          <w:sz w:val="24"/>
          <w:szCs w:val="24"/>
        </w:rPr>
        <w:t>hairperson of IESC and the terms of appointment</w:t>
      </w:r>
      <w:r w:rsidR="003058D4" w:rsidRPr="00583B99">
        <w:rPr>
          <w:rFonts w:hint="eastAsia"/>
          <w:sz w:val="24"/>
          <w:szCs w:val="24"/>
        </w:rPr>
        <w:t xml:space="preserve"> </w:t>
      </w:r>
    </w:p>
    <w:p w14:paraId="55BF97EB" w14:textId="472A284A" w:rsidR="00BD70BC" w:rsidRDefault="00BD70BC" w:rsidP="007C44AE">
      <w:pPr>
        <w:pStyle w:val="a7"/>
        <w:ind w:leftChars="0" w:left="3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The </w:t>
      </w:r>
      <w:r w:rsidR="00FB2F19"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hairperson is a visible leader of the </w:t>
      </w:r>
      <w:r w:rsidR="00FB2F19">
        <w:rPr>
          <w:sz w:val="24"/>
          <w:szCs w:val="24"/>
        </w:rPr>
        <w:t>c</w:t>
      </w:r>
      <w:r w:rsidR="003058D4" w:rsidRPr="00583B99">
        <w:rPr>
          <w:rFonts w:hint="eastAsia"/>
          <w:sz w:val="24"/>
          <w:szCs w:val="24"/>
        </w:rPr>
        <w:t>onsortium so that official meetings or documents that need the IESC endorsement may be handled readily. For example, the Internation</w:t>
      </w:r>
      <w:r>
        <w:rPr>
          <w:rFonts w:hint="eastAsia"/>
          <w:sz w:val="24"/>
          <w:szCs w:val="24"/>
        </w:rPr>
        <w:t>al Engineering Science Program</w:t>
      </w:r>
      <w:r w:rsidR="003058D4" w:rsidRPr="00583B99">
        <w:rPr>
          <w:rFonts w:hint="eastAsia"/>
          <w:sz w:val="24"/>
          <w:szCs w:val="24"/>
        </w:rPr>
        <w:t xml:space="preserve"> certificate</w:t>
      </w:r>
      <w:r w:rsidR="005422E7" w:rsidRPr="00583B99">
        <w:rPr>
          <w:rFonts w:hint="eastAsia"/>
          <w:sz w:val="24"/>
          <w:szCs w:val="24"/>
        </w:rPr>
        <w:t xml:space="preserve"> (which has been decided to be issued)</w:t>
      </w:r>
      <w:r w:rsidR="003058D4" w:rsidRPr="00583B99">
        <w:rPr>
          <w:rFonts w:hint="eastAsia"/>
          <w:sz w:val="24"/>
          <w:szCs w:val="24"/>
        </w:rPr>
        <w:t xml:space="preserve"> may be signed by the </w:t>
      </w:r>
      <w:r w:rsidR="00FB2F19">
        <w:rPr>
          <w:sz w:val="24"/>
          <w:szCs w:val="24"/>
        </w:rPr>
        <w:t>c</w:t>
      </w:r>
      <w:r w:rsidR="003058D4" w:rsidRPr="00583B99">
        <w:rPr>
          <w:rFonts w:hint="eastAsia"/>
          <w:sz w:val="24"/>
          <w:szCs w:val="24"/>
        </w:rPr>
        <w:t>hairperson.</w:t>
      </w:r>
      <w:r w:rsidR="00A07C12" w:rsidRPr="00583B99">
        <w:rPr>
          <w:rFonts w:hint="eastAsia"/>
          <w:sz w:val="24"/>
          <w:szCs w:val="24"/>
        </w:rPr>
        <w:t xml:space="preserve"> </w:t>
      </w:r>
      <w:r w:rsidR="0008177C">
        <w:rPr>
          <w:rFonts w:hint="eastAsia"/>
          <w:sz w:val="24"/>
          <w:szCs w:val="24"/>
        </w:rPr>
        <w:t>T</w:t>
      </w:r>
      <w:r w:rsidR="0008177C">
        <w:rPr>
          <w:sz w:val="24"/>
          <w:szCs w:val="24"/>
        </w:rPr>
        <w:t xml:space="preserve">he </w:t>
      </w:r>
      <w:r w:rsidR="00FA436F">
        <w:rPr>
          <w:sz w:val="24"/>
          <w:szCs w:val="24"/>
        </w:rPr>
        <w:t xml:space="preserve">next </w:t>
      </w:r>
      <w:r w:rsidR="00FB2F19">
        <w:rPr>
          <w:sz w:val="24"/>
          <w:szCs w:val="24"/>
        </w:rPr>
        <w:t>c</w:t>
      </w:r>
      <w:r w:rsidR="005422E7" w:rsidRPr="00583B99">
        <w:rPr>
          <w:sz w:val="24"/>
          <w:szCs w:val="24"/>
        </w:rPr>
        <w:t>hairperson</w:t>
      </w:r>
      <w:r w:rsidR="0008177C">
        <w:rPr>
          <w:sz w:val="24"/>
          <w:szCs w:val="24"/>
        </w:rPr>
        <w:t xml:space="preserve"> </w:t>
      </w:r>
      <w:r w:rsidR="00FA436F">
        <w:rPr>
          <w:sz w:val="24"/>
          <w:szCs w:val="24"/>
        </w:rPr>
        <w:t xml:space="preserve">will be appointed at the </w:t>
      </w:r>
      <w:r w:rsidR="00CD3A67">
        <w:rPr>
          <w:sz w:val="24"/>
          <w:szCs w:val="24"/>
        </w:rPr>
        <w:t>Sixth</w:t>
      </w:r>
      <w:r w:rsidR="00FA436F">
        <w:rPr>
          <w:sz w:val="24"/>
          <w:szCs w:val="24"/>
        </w:rPr>
        <w:t xml:space="preserve"> IESC Meeting in 2025</w:t>
      </w:r>
      <w:r w:rsidR="005422E7" w:rsidRPr="00583B99">
        <w:rPr>
          <w:rFonts w:hint="eastAsia"/>
          <w:sz w:val="24"/>
          <w:szCs w:val="24"/>
        </w:rPr>
        <w:t>.</w:t>
      </w:r>
    </w:p>
    <w:p w14:paraId="3233EDDC" w14:textId="77777777" w:rsidR="003058D4" w:rsidRPr="00051B65" w:rsidRDefault="003058D4" w:rsidP="00051B6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51B65">
        <w:rPr>
          <w:rFonts w:hint="eastAsia"/>
          <w:b/>
          <w:sz w:val="24"/>
          <w:szCs w:val="24"/>
        </w:rPr>
        <w:t>Review of Student Exchanges and Internships</w:t>
      </w:r>
    </w:p>
    <w:p w14:paraId="0D38E273" w14:textId="77777777" w:rsidR="0008177C" w:rsidRDefault="0008177C" w:rsidP="007C44AE">
      <w:pPr>
        <w:ind w:leftChars="150" w:left="315"/>
        <w:rPr>
          <w:sz w:val="24"/>
          <w:szCs w:val="24"/>
        </w:rPr>
      </w:pPr>
      <w:r w:rsidRPr="00D6027C">
        <w:rPr>
          <w:sz w:val="24"/>
          <w:szCs w:val="24"/>
        </w:rPr>
        <w:t>We n</w:t>
      </w:r>
      <w:r w:rsidRPr="00D6027C">
        <w:rPr>
          <w:rFonts w:hint="eastAsia"/>
          <w:sz w:val="24"/>
          <w:szCs w:val="24"/>
        </w:rPr>
        <w:t>eed to collect the</w:t>
      </w:r>
      <w:r w:rsidR="00DA4305" w:rsidRPr="00D6027C">
        <w:rPr>
          <w:rFonts w:hint="eastAsia"/>
          <w:sz w:val="24"/>
          <w:szCs w:val="24"/>
        </w:rPr>
        <w:t xml:space="preserve"> data of student </w:t>
      </w:r>
      <w:r w:rsidR="00DA4305" w:rsidRPr="00D6027C">
        <w:rPr>
          <w:sz w:val="24"/>
          <w:szCs w:val="24"/>
        </w:rPr>
        <w:t>exchanges</w:t>
      </w:r>
      <w:r w:rsidR="00DA4305" w:rsidRPr="00D6027C">
        <w:rPr>
          <w:rFonts w:hint="eastAsia"/>
          <w:sz w:val="24"/>
          <w:szCs w:val="24"/>
        </w:rPr>
        <w:t xml:space="preserve"> and internships of engine</w:t>
      </w:r>
      <w:r w:rsidRPr="00D6027C">
        <w:rPr>
          <w:rFonts w:hint="eastAsia"/>
          <w:sz w:val="24"/>
          <w:szCs w:val="24"/>
        </w:rPr>
        <w:t>ering science students for the past two years</w:t>
      </w:r>
      <w:r w:rsidR="00DA4305" w:rsidRPr="00D6027C">
        <w:rPr>
          <w:rFonts w:hint="eastAsia"/>
          <w:sz w:val="24"/>
          <w:szCs w:val="24"/>
        </w:rPr>
        <w:t>.</w:t>
      </w:r>
      <w:r w:rsidR="00DA4305" w:rsidRPr="00F86095">
        <w:rPr>
          <w:rFonts w:hint="eastAsia"/>
          <w:sz w:val="24"/>
          <w:szCs w:val="24"/>
        </w:rPr>
        <w:t xml:space="preserve"> We shall discuss how some student exchanges and</w:t>
      </w:r>
      <w:r w:rsidRPr="00F86095">
        <w:rPr>
          <w:rFonts w:hint="eastAsia"/>
          <w:sz w:val="24"/>
          <w:szCs w:val="24"/>
        </w:rPr>
        <w:t xml:space="preserve"> internships are successful</w:t>
      </w:r>
      <w:r w:rsidRPr="00F86095">
        <w:rPr>
          <w:sz w:val="24"/>
          <w:szCs w:val="24"/>
        </w:rPr>
        <w:t>,</w:t>
      </w:r>
      <w:r w:rsidRPr="00F86095">
        <w:rPr>
          <w:rFonts w:hint="eastAsia"/>
          <w:sz w:val="24"/>
          <w:szCs w:val="24"/>
        </w:rPr>
        <w:t xml:space="preserve"> and what we can do for</w:t>
      </w:r>
      <w:r w:rsidR="00DA4305" w:rsidRPr="00F86095">
        <w:rPr>
          <w:rFonts w:hint="eastAsia"/>
          <w:sz w:val="24"/>
          <w:szCs w:val="24"/>
        </w:rPr>
        <w:t xml:space="preserve"> furth</w:t>
      </w:r>
      <w:r w:rsidRPr="00F86095">
        <w:rPr>
          <w:rFonts w:hint="eastAsia"/>
          <w:sz w:val="24"/>
          <w:szCs w:val="24"/>
        </w:rPr>
        <w:t>er improvement</w:t>
      </w:r>
      <w:r w:rsidR="00DA4305" w:rsidRPr="00F86095">
        <w:rPr>
          <w:rFonts w:hint="eastAsia"/>
          <w:sz w:val="24"/>
          <w:szCs w:val="24"/>
        </w:rPr>
        <w:t>.</w:t>
      </w:r>
    </w:p>
    <w:p w14:paraId="5A53FADE" w14:textId="77777777" w:rsidR="0008177C" w:rsidRPr="00051B65" w:rsidRDefault="0008177C" w:rsidP="00051B65">
      <w:pPr>
        <w:pStyle w:val="a7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051B65">
        <w:rPr>
          <w:rFonts w:hint="eastAsia"/>
          <w:b/>
          <w:sz w:val="24"/>
          <w:szCs w:val="24"/>
        </w:rPr>
        <w:t>International Engineering Science Program (including short-term program)</w:t>
      </w:r>
    </w:p>
    <w:p w14:paraId="62CBED1D" w14:textId="77777777" w:rsidR="00DA4305" w:rsidRPr="00051B65" w:rsidRDefault="0008177C" w:rsidP="007C44AE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51B65">
        <w:rPr>
          <w:sz w:val="24"/>
          <w:szCs w:val="24"/>
        </w:rPr>
        <w:t xml:space="preserve"> </w:t>
      </w:r>
      <w:r>
        <w:rPr>
          <w:sz w:val="24"/>
          <w:szCs w:val="24"/>
        </w:rPr>
        <w:t>Disc</w:t>
      </w:r>
      <w:r w:rsidR="00EA6220">
        <w:rPr>
          <w:sz w:val="24"/>
          <w:szCs w:val="24"/>
        </w:rPr>
        <w:t xml:space="preserve">ussions regarding courses </w:t>
      </w:r>
      <w:r>
        <w:rPr>
          <w:sz w:val="24"/>
          <w:szCs w:val="24"/>
        </w:rPr>
        <w:t>as well</w:t>
      </w:r>
      <w:r w:rsidR="000219C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 w:rsidRPr="0008177C">
        <w:rPr>
          <w:rFonts w:hint="eastAsia"/>
          <w:sz w:val="24"/>
          <w:szCs w:val="24"/>
        </w:rPr>
        <w:t>available short-term programs (such as a summer program</w:t>
      </w:r>
      <w:r>
        <w:rPr>
          <w:sz w:val="24"/>
          <w:szCs w:val="24"/>
        </w:rPr>
        <w:t>s</w:t>
      </w:r>
      <w:r w:rsidRPr="0008177C">
        <w:rPr>
          <w:rFonts w:hint="eastAsia"/>
          <w:sz w:val="24"/>
          <w:szCs w:val="24"/>
        </w:rPr>
        <w:t>) to be added</w:t>
      </w:r>
      <w:r w:rsidR="000219C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to the consortium program.</w:t>
      </w:r>
    </w:p>
    <w:p w14:paraId="445462E7" w14:textId="77777777" w:rsidR="0008177C" w:rsidRPr="00051B65" w:rsidRDefault="0008177C" w:rsidP="00051B6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51B65">
        <w:rPr>
          <w:rFonts w:hint="eastAsia"/>
          <w:b/>
          <w:sz w:val="24"/>
          <w:szCs w:val="24"/>
        </w:rPr>
        <w:t>Collaborative educational programs between partner institutions</w:t>
      </w:r>
      <w:r w:rsidRPr="00051B65">
        <w:rPr>
          <w:rFonts w:hint="eastAsia"/>
          <w:sz w:val="24"/>
          <w:szCs w:val="24"/>
        </w:rPr>
        <w:t xml:space="preserve"> </w:t>
      </w:r>
    </w:p>
    <w:p w14:paraId="74630AF0" w14:textId="77777777" w:rsidR="0008177C" w:rsidRDefault="00BA5B00" w:rsidP="00BA5B00">
      <w:pPr>
        <w:ind w:leftChars="150" w:left="315"/>
        <w:rPr>
          <w:sz w:val="24"/>
          <w:szCs w:val="24"/>
        </w:rPr>
      </w:pPr>
      <w:r>
        <w:rPr>
          <w:sz w:val="24"/>
          <w:szCs w:val="24"/>
        </w:rPr>
        <w:t xml:space="preserve">Discussions on the possibility of agreement to collaborative educational programs such as </w:t>
      </w:r>
      <w:r w:rsidR="0008177C">
        <w:rPr>
          <w:rFonts w:hint="eastAsia"/>
          <w:sz w:val="24"/>
          <w:szCs w:val="24"/>
        </w:rPr>
        <w:t>double degree programs</w:t>
      </w:r>
      <w:r>
        <w:rPr>
          <w:sz w:val="24"/>
          <w:szCs w:val="24"/>
        </w:rPr>
        <w:t xml:space="preserve"> and cotutelle agreement, etc</w:t>
      </w:r>
      <w:r w:rsidR="0008177C">
        <w:rPr>
          <w:rFonts w:hint="eastAsia"/>
          <w:sz w:val="24"/>
          <w:szCs w:val="24"/>
        </w:rPr>
        <w:t xml:space="preserve">. </w:t>
      </w:r>
    </w:p>
    <w:p w14:paraId="16A77CEB" w14:textId="77777777" w:rsidR="003058D4" w:rsidRPr="00D850AE" w:rsidRDefault="00DA4305" w:rsidP="007C44AE">
      <w:pPr>
        <w:ind w:leftChars="150" w:left="315"/>
        <w:rPr>
          <w:sz w:val="24"/>
          <w:szCs w:val="24"/>
        </w:rPr>
      </w:pPr>
      <w:r w:rsidRPr="00D850AE">
        <w:rPr>
          <w:rFonts w:hint="eastAsia"/>
          <w:sz w:val="24"/>
          <w:szCs w:val="24"/>
        </w:rPr>
        <w:t xml:space="preserve">Members can share the various kinds of joint and double degree </w:t>
      </w:r>
      <w:r w:rsidR="004F6CB1" w:rsidRPr="00D850AE">
        <w:rPr>
          <w:sz w:val="24"/>
          <w:szCs w:val="24"/>
        </w:rPr>
        <w:t>programs</w:t>
      </w:r>
      <w:r w:rsidRPr="00D850AE">
        <w:rPr>
          <w:rFonts w:hint="eastAsia"/>
          <w:sz w:val="24"/>
          <w:szCs w:val="24"/>
        </w:rPr>
        <w:t xml:space="preserve"> that they have currently in place. Members will be asked to provide the contact persons and email addresses who are </w:t>
      </w:r>
      <w:r w:rsidR="00BC6EFC" w:rsidRPr="00D850AE">
        <w:rPr>
          <w:sz w:val="24"/>
          <w:szCs w:val="24"/>
        </w:rPr>
        <w:t>in charge</w:t>
      </w:r>
      <w:r w:rsidR="00867A82">
        <w:rPr>
          <w:rFonts w:hint="eastAsia"/>
          <w:sz w:val="24"/>
          <w:szCs w:val="24"/>
        </w:rPr>
        <w:t xml:space="preserve"> of these program</w:t>
      </w:r>
      <w:r w:rsidRPr="00D850AE">
        <w:rPr>
          <w:rFonts w:hint="eastAsia"/>
          <w:sz w:val="24"/>
          <w:szCs w:val="24"/>
        </w:rPr>
        <w:t>s. Interested partners can make the necessary arrangements to mee</w:t>
      </w:r>
      <w:r w:rsidR="00867A82">
        <w:rPr>
          <w:rFonts w:hint="eastAsia"/>
          <w:sz w:val="24"/>
          <w:szCs w:val="24"/>
        </w:rPr>
        <w:t>t and to work on these program</w:t>
      </w:r>
      <w:r w:rsidRPr="00D850AE">
        <w:rPr>
          <w:rFonts w:hint="eastAsia"/>
          <w:sz w:val="24"/>
          <w:szCs w:val="24"/>
        </w:rPr>
        <w:t xml:space="preserve">s. </w:t>
      </w:r>
    </w:p>
    <w:p w14:paraId="32701438" w14:textId="77777777" w:rsidR="003058D4" w:rsidRPr="00051B65" w:rsidRDefault="003058D4" w:rsidP="00051B6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51B65">
        <w:rPr>
          <w:rFonts w:hint="eastAsia"/>
          <w:b/>
          <w:sz w:val="24"/>
          <w:szCs w:val="24"/>
        </w:rPr>
        <w:t>Research Collaborations</w:t>
      </w:r>
    </w:p>
    <w:p w14:paraId="10C481D0" w14:textId="77777777" w:rsidR="000E5F46" w:rsidRDefault="000E5F46" w:rsidP="007C44AE">
      <w:pPr>
        <w:ind w:leftChars="200" w:left="420"/>
        <w:rPr>
          <w:sz w:val="24"/>
          <w:szCs w:val="24"/>
        </w:rPr>
      </w:pPr>
      <w:r w:rsidRPr="00D850AE">
        <w:rPr>
          <w:rFonts w:hint="eastAsia"/>
          <w:sz w:val="24"/>
          <w:szCs w:val="24"/>
        </w:rPr>
        <w:t xml:space="preserve">Research collaborations can be enhanced through attending the IESC Symposium where </w:t>
      </w:r>
      <w:r w:rsidRPr="00D850AE">
        <w:rPr>
          <w:rFonts w:hint="eastAsia"/>
          <w:sz w:val="24"/>
          <w:szCs w:val="24"/>
        </w:rPr>
        <w:lastRenderedPageBreak/>
        <w:t>research findings are reported and publishing the research works and providing brief CV and research interests in the IESC website</w:t>
      </w:r>
      <w:r w:rsidR="00867A82">
        <w:rPr>
          <w:sz w:val="24"/>
          <w:szCs w:val="24"/>
        </w:rPr>
        <w:t xml:space="preserve"> are possible</w:t>
      </w:r>
      <w:r w:rsidRPr="00D850AE">
        <w:rPr>
          <w:rFonts w:hint="eastAsia"/>
          <w:sz w:val="24"/>
          <w:szCs w:val="24"/>
        </w:rPr>
        <w:t xml:space="preserve">. </w:t>
      </w:r>
      <w:r w:rsidR="00717DB8" w:rsidRPr="00D850AE">
        <w:rPr>
          <w:rFonts w:hint="eastAsia"/>
          <w:sz w:val="24"/>
          <w:szCs w:val="24"/>
        </w:rPr>
        <w:t>Members can also send out calls of research proposals to one another for multilateral institution collaboration in securing research grants.</w:t>
      </w:r>
    </w:p>
    <w:p w14:paraId="7EA5AF1C" w14:textId="3291E55E" w:rsidR="006B6382" w:rsidRPr="00520F9C" w:rsidRDefault="006B6382" w:rsidP="00520F9C">
      <w:pPr>
        <w:pStyle w:val="a7"/>
        <w:numPr>
          <w:ilvl w:val="0"/>
          <w:numId w:val="1"/>
        </w:numPr>
        <w:ind w:leftChars="0"/>
        <w:rPr>
          <w:b/>
          <w:bCs/>
          <w:sz w:val="24"/>
          <w:szCs w:val="24"/>
        </w:rPr>
      </w:pPr>
      <w:bookmarkStart w:id="0" w:name="_Hlk139903984"/>
      <w:r w:rsidRPr="006B6382">
        <w:rPr>
          <w:rFonts w:hint="eastAsia"/>
          <w:b/>
          <w:bCs/>
          <w:sz w:val="24"/>
          <w:szCs w:val="24"/>
        </w:rPr>
        <w:t>O</w:t>
      </w:r>
      <w:r w:rsidRPr="006B6382">
        <w:rPr>
          <w:b/>
          <w:bCs/>
          <w:sz w:val="24"/>
          <w:szCs w:val="24"/>
        </w:rPr>
        <w:t>ther collaborative projects</w:t>
      </w:r>
      <w:bookmarkEnd w:id="0"/>
    </w:p>
    <w:p w14:paraId="69FB325C" w14:textId="77777777" w:rsidR="00520F9C" w:rsidRDefault="006B6382" w:rsidP="00520F9C">
      <w:pPr>
        <w:ind w:leftChars="150" w:left="435" w:hangingChars="50" w:hanging="120"/>
        <w:rPr>
          <w:sz w:val="24"/>
          <w:szCs w:val="24"/>
        </w:rPr>
      </w:pPr>
      <w:r>
        <w:rPr>
          <w:sz w:val="24"/>
          <w:szCs w:val="24"/>
        </w:rPr>
        <w:t>*</w:t>
      </w:r>
      <w:r w:rsidRPr="006B6382">
        <w:rPr>
          <w:sz w:val="24"/>
          <w:szCs w:val="24"/>
        </w:rPr>
        <w:t>Virtual Online Lecture Series (MOOC)</w:t>
      </w:r>
    </w:p>
    <w:p w14:paraId="17405869" w14:textId="7F3BF001" w:rsidR="006B6382" w:rsidRPr="006B6382" w:rsidRDefault="00520F9C" w:rsidP="00520F9C">
      <w:pPr>
        <w:ind w:leftChars="200" w:left="420"/>
        <w:rPr>
          <w:sz w:val="24"/>
          <w:szCs w:val="24"/>
        </w:rPr>
      </w:pPr>
      <w:r>
        <w:rPr>
          <w:sz w:val="24"/>
          <w:szCs w:val="24"/>
        </w:rPr>
        <w:t>This</w:t>
      </w:r>
      <w:r w:rsidR="006B6382" w:rsidRPr="006B6382">
        <w:rPr>
          <w:sz w:val="24"/>
          <w:szCs w:val="24"/>
        </w:rPr>
        <w:t xml:space="preserve"> is to be launched during the IESC symposium in 202</w:t>
      </w:r>
      <w:r>
        <w:rPr>
          <w:sz w:val="24"/>
          <w:szCs w:val="24"/>
        </w:rPr>
        <w:t>3</w:t>
      </w:r>
      <w:r w:rsidR="006B6382" w:rsidRPr="006B638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20F9C">
        <w:rPr>
          <w:sz w:val="24"/>
          <w:szCs w:val="24"/>
        </w:rPr>
        <w:t xml:space="preserve">During the online meeting held on September 27-28, 2021, </w:t>
      </w:r>
      <w:r>
        <w:rPr>
          <w:sz w:val="24"/>
          <w:szCs w:val="24"/>
        </w:rPr>
        <w:t>it was agreed that t</w:t>
      </w:r>
      <w:r w:rsidRPr="00520F9C">
        <w:rPr>
          <w:sz w:val="24"/>
          <w:szCs w:val="24"/>
        </w:rPr>
        <w:t xml:space="preserve">he consortium </w:t>
      </w:r>
      <w:r>
        <w:rPr>
          <w:sz w:val="24"/>
          <w:szCs w:val="24"/>
        </w:rPr>
        <w:t xml:space="preserve">would try to </w:t>
      </w:r>
      <w:r w:rsidRPr="00520F9C">
        <w:rPr>
          <w:sz w:val="24"/>
          <w:szCs w:val="24"/>
        </w:rPr>
        <w:t>combine videos to create a lecture series for their joint MOOC</w:t>
      </w:r>
      <w:r>
        <w:rPr>
          <w:sz w:val="24"/>
          <w:szCs w:val="24"/>
        </w:rPr>
        <w:t>.  This should be discussed at the meeting to gather more ideas and opinions.</w:t>
      </w:r>
    </w:p>
    <w:p w14:paraId="1A8C73FC" w14:textId="10F9452B" w:rsidR="006B6382" w:rsidRPr="00520F9C" w:rsidRDefault="00520F9C" w:rsidP="00520F9C">
      <w:pPr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*</w:t>
      </w:r>
      <w:r w:rsidR="006B6382" w:rsidRPr="00520F9C">
        <w:rPr>
          <w:sz w:val="24"/>
          <w:szCs w:val="24"/>
        </w:rPr>
        <w:t>Joint research</w:t>
      </w:r>
    </w:p>
    <w:p w14:paraId="3FEDD93E" w14:textId="4C2F75F5" w:rsidR="00520F9C" w:rsidRDefault="00520F9C" w:rsidP="00520F9C">
      <w:pPr>
        <w:pStyle w:val="a7"/>
        <w:ind w:leftChars="0" w:left="360"/>
        <w:rPr>
          <w:sz w:val="24"/>
          <w:szCs w:val="24"/>
        </w:rPr>
      </w:pPr>
      <w:r>
        <w:rPr>
          <w:sz w:val="24"/>
          <w:szCs w:val="24"/>
        </w:rPr>
        <w:t>*</w:t>
      </w:r>
      <w:r w:rsidR="006B6382" w:rsidRPr="006B6382">
        <w:rPr>
          <w:sz w:val="24"/>
          <w:szCs w:val="24"/>
        </w:rPr>
        <w:t>Joint application for external funding</w:t>
      </w:r>
    </w:p>
    <w:p w14:paraId="5C6D94D2" w14:textId="72F32376" w:rsidR="00CD3A67" w:rsidRDefault="00520F9C" w:rsidP="00CD3A67">
      <w:pPr>
        <w:ind w:left="361" w:hangingChars="150" w:hanging="361"/>
        <w:rPr>
          <w:b/>
          <w:bCs/>
          <w:sz w:val="24"/>
          <w:szCs w:val="24"/>
        </w:rPr>
      </w:pPr>
      <w:r w:rsidRPr="00CD3A67">
        <w:rPr>
          <w:rFonts w:hint="eastAsia"/>
          <w:b/>
          <w:bCs/>
          <w:sz w:val="24"/>
          <w:szCs w:val="24"/>
        </w:rPr>
        <w:t>1</w:t>
      </w:r>
      <w:r w:rsidRPr="00CD3A67">
        <w:rPr>
          <w:b/>
          <w:bCs/>
          <w:sz w:val="24"/>
          <w:szCs w:val="24"/>
        </w:rPr>
        <w:t xml:space="preserve">3. </w:t>
      </w:r>
      <w:bookmarkStart w:id="1" w:name="_Hlk139904015"/>
      <w:r w:rsidR="00CD3A67">
        <w:rPr>
          <w:b/>
          <w:bCs/>
          <w:sz w:val="24"/>
          <w:szCs w:val="24"/>
        </w:rPr>
        <w:t>Proposal to create a comprehensive agreement for student exchange between the Consortium universities</w:t>
      </w:r>
    </w:p>
    <w:bookmarkEnd w:id="1"/>
    <w:p w14:paraId="040BAA08" w14:textId="74A46AA3" w:rsidR="00CD3A67" w:rsidRPr="00CD3A67" w:rsidRDefault="00CD3A67" w:rsidP="00CD3A67">
      <w:pPr>
        <w:ind w:leftChars="150" w:left="315"/>
        <w:rPr>
          <w:sz w:val="24"/>
          <w:szCs w:val="24"/>
        </w:rPr>
      </w:pPr>
      <w:r w:rsidRPr="00CD3A67">
        <w:rPr>
          <w:sz w:val="24"/>
          <w:szCs w:val="24"/>
        </w:rPr>
        <w:t>As this year marks the 10th anniversary of the IESC Consortium, it may be the right time to consider establishing</w:t>
      </w:r>
      <w:r>
        <w:rPr>
          <w:sz w:val="24"/>
          <w:szCs w:val="24"/>
        </w:rPr>
        <w:t xml:space="preserve"> </w:t>
      </w:r>
      <w:r w:rsidRPr="00CD3A67">
        <w:rPr>
          <w:sz w:val="24"/>
          <w:szCs w:val="24"/>
        </w:rPr>
        <w:t>a comprehensive agreement amongst the consortium member universities so that mutual exchange can be carried out for summer programs, short-term programs, internships etc.</w:t>
      </w:r>
    </w:p>
    <w:p w14:paraId="75AEF989" w14:textId="77777777" w:rsidR="00CD3A67" w:rsidRDefault="00CD3A67" w:rsidP="00CD3A67">
      <w:pPr>
        <w:ind w:leftChars="150" w:left="315"/>
        <w:rPr>
          <w:sz w:val="24"/>
          <w:szCs w:val="24"/>
        </w:rPr>
      </w:pPr>
      <w:r w:rsidRPr="00CD3A67">
        <w:rPr>
          <w:sz w:val="24"/>
          <w:szCs w:val="24"/>
        </w:rPr>
        <w:t>UQ and OU have been conducting serious discussions on establishing an interfaculty</w:t>
      </w:r>
      <w:r>
        <w:rPr>
          <w:sz w:val="24"/>
          <w:szCs w:val="24"/>
        </w:rPr>
        <w:t xml:space="preserve"> </w:t>
      </w:r>
      <w:r w:rsidRPr="00CD3A67">
        <w:rPr>
          <w:sz w:val="24"/>
          <w:szCs w:val="24"/>
        </w:rPr>
        <w:t xml:space="preserve">agreement </w:t>
      </w:r>
      <w:r>
        <w:rPr>
          <w:sz w:val="24"/>
          <w:szCs w:val="24"/>
        </w:rPr>
        <w:t xml:space="preserve">in order to have </w:t>
      </w:r>
      <w:r w:rsidRPr="00CD3A67">
        <w:rPr>
          <w:sz w:val="24"/>
          <w:szCs w:val="24"/>
        </w:rPr>
        <w:t>students</w:t>
      </w:r>
      <w:r>
        <w:rPr>
          <w:sz w:val="24"/>
          <w:szCs w:val="24"/>
        </w:rPr>
        <w:t xml:space="preserve"> from UQ </w:t>
      </w:r>
      <w:r w:rsidRPr="00CD3A67">
        <w:rPr>
          <w:sz w:val="24"/>
          <w:szCs w:val="24"/>
        </w:rPr>
        <w:t xml:space="preserve">participate in the </w:t>
      </w:r>
      <w:proofErr w:type="spellStart"/>
      <w:r w:rsidRPr="00CD3A67">
        <w:rPr>
          <w:sz w:val="24"/>
          <w:szCs w:val="24"/>
        </w:rPr>
        <w:t>FrontierLab</w:t>
      </w:r>
      <w:proofErr w:type="spellEnd"/>
      <w:r w:rsidRPr="00CD3A67">
        <w:rPr>
          <w:sz w:val="24"/>
          <w:szCs w:val="24"/>
        </w:rPr>
        <w:t xml:space="preserve"> Mini Program (at OU) as well as </w:t>
      </w:r>
      <w:r>
        <w:rPr>
          <w:sz w:val="24"/>
          <w:szCs w:val="24"/>
        </w:rPr>
        <w:t xml:space="preserve">having OU students participate in </w:t>
      </w:r>
      <w:r w:rsidRPr="00CD3A67">
        <w:rPr>
          <w:sz w:val="24"/>
          <w:szCs w:val="24"/>
        </w:rPr>
        <w:t>research exchange (at UQ).  We are</w:t>
      </w:r>
      <w:r>
        <w:rPr>
          <w:rFonts w:hint="eastAsia"/>
          <w:sz w:val="24"/>
          <w:szCs w:val="24"/>
        </w:rPr>
        <w:t xml:space="preserve"> </w:t>
      </w:r>
      <w:r w:rsidRPr="00CD3A67">
        <w:rPr>
          <w:sz w:val="24"/>
          <w:szCs w:val="24"/>
        </w:rPr>
        <w:t xml:space="preserve">aiming for the signing of the agreement by this October.  </w:t>
      </w:r>
    </w:p>
    <w:p w14:paraId="36403FD8" w14:textId="211B89C7" w:rsidR="00520F9C" w:rsidRPr="00CD3A67" w:rsidRDefault="00CD3A67" w:rsidP="00CD3A67">
      <w:pPr>
        <w:ind w:leftChars="150" w:left="315"/>
        <w:rPr>
          <w:sz w:val="24"/>
          <w:szCs w:val="24"/>
        </w:rPr>
      </w:pPr>
      <w:r w:rsidRPr="00CD3A67">
        <w:rPr>
          <w:sz w:val="24"/>
          <w:szCs w:val="24"/>
        </w:rPr>
        <w:t xml:space="preserve">It would be ideal if the </w:t>
      </w:r>
      <w:r>
        <w:rPr>
          <w:sz w:val="24"/>
          <w:szCs w:val="24"/>
        </w:rPr>
        <w:t>C</w:t>
      </w:r>
      <w:r w:rsidRPr="00CD3A67">
        <w:rPr>
          <w:sz w:val="24"/>
          <w:szCs w:val="24"/>
        </w:rPr>
        <w:t>onsortium were able to</w:t>
      </w:r>
      <w:r>
        <w:rPr>
          <w:sz w:val="24"/>
          <w:szCs w:val="24"/>
        </w:rPr>
        <w:t xml:space="preserve"> </w:t>
      </w:r>
      <w:r w:rsidRPr="00CD3A67">
        <w:rPr>
          <w:sz w:val="24"/>
          <w:szCs w:val="24"/>
        </w:rPr>
        <w:t>work something out so that students from all member universities could experience engineering science at various</w:t>
      </w:r>
      <w:r>
        <w:rPr>
          <w:rFonts w:hint="eastAsia"/>
          <w:sz w:val="24"/>
          <w:szCs w:val="24"/>
        </w:rPr>
        <w:t xml:space="preserve"> </w:t>
      </w:r>
      <w:r w:rsidRPr="00CD3A67">
        <w:rPr>
          <w:sz w:val="24"/>
          <w:szCs w:val="24"/>
        </w:rPr>
        <w:t>institution</w:t>
      </w:r>
      <w:r>
        <w:rPr>
          <w:sz w:val="24"/>
          <w:szCs w:val="24"/>
        </w:rPr>
        <w:t>s</w:t>
      </w:r>
      <w:r w:rsidRPr="00CD3A67">
        <w:rPr>
          <w:sz w:val="24"/>
          <w:szCs w:val="24"/>
        </w:rPr>
        <w:t>.</w:t>
      </w:r>
    </w:p>
    <w:p w14:paraId="5DB4B764" w14:textId="37586CF5" w:rsidR="003058D4" w:rsidRPr="00CD3A67" w:rsidRDefault="00CD3A67" w:rsidP="00CD3A67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b/>
          <w:sz w:val="24"/>
          <w:szCs w:val="24"/>
        </w:rPr>
        <w:t xml:space="preserve">Renewed </w:t>
      </w:r>
      <w:r w:rsidR="003058D4" w:rsidRPr="00CD3A67">
        <w:rPr>
          <w:rFonts w:hint="eastAsia"/>
          <w:b/>
          <w:sz w:val="24"/>
          <w:szCs w:val="24"/>
        </w:rPr>
        <w:t xml:space="preserve">IESC </w:t>
      </w:r>
      <w:r w:rsidR="009F11D0">
        <w:rPr>
          <w:b/>
          <w:sz w:val="24"/>
          <w:szCs w:val="24"/>
        </w:rPr>
        <w:t>w</w:t>
      </w:r>
      <w:r w:rsidR="003058D4" w:rsidRPr="00CD3A67">
        <w:rPr>
          <w:rFonts w:hint="eastAsia"/>
          <w:b/>
          <w:sz w:val="24"/>
          <w:szCs w:val="24"/>
        </w:rPr>
        <w:t>ebsite</w:t>
      </w:r>
      <w:r w:rsidR="00D850AE" w:rsidRPr="00CD3A67">
        <w:rPr>
          <w:b/>
          <w:sz w:val="24"/>
          <w:szCs w:val="24"/>
        </w:rPr>
        <w:t xml:space="preserve"> &lt;http://www.engineering-science.org/&gt;</w:t>
      </w:r>
    </w:p>
    <w:p w14:paraId="7CADC5CC" w14:textId="163DF3B9" w:rsidR="00FA436F" w:rsidRDefault="00FA436F" w:rsidP="007C44AE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e are happy to announce that the IESC website has been renewed!</w:t>
      </w:r>
    </w:p>
    <w:p w14:paraId="78EC6552" w14:textId="231D37CE" w:rsidR="00717DB8" w:rsidRPr="00D850AE" w:rsidRDefault="000219CE" w:rsidP="007C44AE">
      <w:pPr>
        <w:ind w:leftChars="200" w:left="420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>
        <w:rPr>
          <w:rFonts w:hint="eastAsia"/>
          <w:sz w:val="24"/>
          <w:szCs w:val="24"/>
        </w:rPr>
        <w:t>t</w:t>
      </w:r>
      <w:r w:rsidR="00717DB8" w:rsidRPr="00D850AE">
        <w:rPr>
          <w:rFonts w:hint="eastAsia"/>
          <w:sz w:val="24"/>
          <w:szCs w:val="24"/>
        </w:rPr>
        <w:t>he IESC website is the ga</w:t>
      </w:r>
      <w:r w:rsidR="00867A82">
        <w:rPr>
          <w:rFonts w:hint="eastAsia"/>
          <w:sz w:val="24"/>
          <w:szCs w:val="24"/>
        </w:rPr>
        <w:t xml:space="preserve">teway to the activities of the </w:t>
      </w:r>
      <w:r w:rsidR="009F11D0"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onsortium, </w:t>
      </w:r>
      <w:r w:rsidR="00717DB8" w:rsidRPr="00D850AE">
        <w:rPr>
          <w:rFonts w:hint="eastAsia"/>
          <w:sz w:val="24"/>
          <w:szCs w:val="24"/>
        </w:rPr>
        <w:t>it must be updated regula</w:t>
      </w:r>
      <w:r>
        <w:rPr>
          <w:rFonts w:hint="eastAsia"/>
          <w:sz w:val="24"/>
          <w:szCs w:val="24"/>
        </w:rPr>
        <w:t xml:space="preserve">rly, making </w:t>
      </w:r>
      <w:r w:rsidR="00867A82">
        <w:rPr>
          <w:rFonts w:hint="eastAsia"/>
          <w:sz w:val="24"/>
          <w:szCs w:val="24"/>
        </w:rPr>
        <w:t xml:space="preserve">it interesting for </w:t>
      </w:r>
      <w:r w:rsidR="009F11D0">
        <w:rPr>
          <w:sz w:val="24"/>
          <w:szCs w:val="24"/>
        </w:rPr>
        <w:t>c</w:t>
      </w:r>
      <w:r w:rsidR="00717DB8" w:rsidRPr="00D850AE">
        <w:rPr>
          <w:rFonts w:hint="eastAsia"/>
          <w:sz w:val="24"/>
          <w:szCs w:val="24"/>
        </w:rPr>
        <w:t>onsortium f</w:t>
      </w:r>
      <w:r w:rsidR="00867A82">
        <w:rPr>
          <w:rFonts w:hint="eastAsia"/>
          <w:sz w:val="24"/>
          <w:szCs w:val="24"/>
        </w:rPr>
        <w:t xml:space="preserve">aculty and students to visit </w:t>
      </w:r>
      <w:r w:rsidR="00717DB8" w:rsidRPr="00D850AE">
        <w:rPr>
          <w:rFonts w:hint="eastAsia"/>
          <w:sz w:val="24"/>
          <w:szCs w:val="24"/>
        </w:rPr>
        <w:t>for</w:t>
      </w:r>
      <w:r w:rsidR="00867A82">
        <w:rPr>
          <w:sz w:val="24"/>
          <w:szCs w:val="24"/>
        </w:rPr>
        <w:t xml:space="preserve"> the</w:t>
      </w:r>
      <w:r w:rsidR="00717DB8" w:rsidRPr="00D850AE">
        <w:rPr>
          <w:rFonts w:hint="eastAsia"/>
          <w:sz w:val="24"/>
          <w:szCs w:val="24"/>
        </w:rPr>
        <w:t xml:space="preserve"> latest news and opportunities for exchanges, research collaborations, jobs an</w:t>
      </w:r>
      <w:r w:rsidR="00867A82">
        <w:rPr>
          <w:rFonts w:hint="eastAsia"/>
          <w:sz w:val="24"/>
          <w:szCs w:val="24"/>
        </w:rPr>
        <w:t>d joint grant applications. T</w:t>
      </w:r>
      <w:r w:rsidR="00867A82">
        <w:rPr>
          <w:sz w:val="24"/>
          <w:szCs w:val="24"/>
        </w:rPr>
        <w:t>here is a n</w:t>
      </w:r>
      <w:r w:rsidR="00EA6220">
        <w:rPr>
          <w:rFonts w:hint="eastAsia"/>
          <w:sz w:val="24"/>
          <w:szCs w:val="24"/>
        </w:rPr>
        <w:t xml:space="preserve">eed to provide </w:t>
      </w:r>
      <w:r w:rsidR="00EA6220">
        <w:rPr>
          <w:sz w:val="24"/>
          <w:szCs w:val="24"/>
        </w:rPr>
        <w:t>timely information</w:t>
      </w:r>
      <w:r w:rsidR="00717DB8" w:rsidRPr="00D850AE">
        <w:rPr>
          <w:rFonts w:hint="eastAsia"/>
          <w:sz w:val="24"/>
          <w:szCs w:val="24"/>
        </w:rPr>
        <w:t xml:space="preserve"> </w:t>
      </w:r>
      <w:r w:rsidR="00EA6220">
        <w:rPr>
          <w:rFonts w:hint="eastAsia"/>
          <w:sz w:val="24"/>
          <w:szCs w:val="24"/>
        </w:rPr>
        <w:t xml:space="preserve">in order </w:t>
      </w:r>
      <w:r w:rsidR="00717DB8" w:rsidRPr="00D850AE">
        <w:rPr>
          <w:rFonts w:hint="eastAsia"/>
          <w:sz w:val="24"/>
          <w:szCs w:val="24"/>
        </w:rPr>
        <w:t xml:space="preserve">to facilitate the contributions of the </w:t>
      </w:r>
      <w:r w:rsidR="009F11D0">
        <w:rPr>
          <w:sz w:val="24"/>
          <w:szCs w:val="24"/>
        </w:rPr>
        <w:t>c</w:t>
      </w:r>
      <w:r w:rsidR="00717DB8" w:rsidRPr="00D850AE">
        <w:rPr>
          <w:rFonts w:hint="eastAsia"/>
          <w:sz w:val="24"/>
          <w:szCs w:val="24"/>
        </w:rPr>
        <w:t>onsortium members.</w:t>
      </w:r>
      <w:r w:rsidR="00FA436F">
        <w:rPr>
          <w:sz w:val="24"/>
          <w:szCs w:val="24"/>
        </w:rPr>
        <w:t xml:space="preserve">  As the renewed website is based on the </w:t>
      </w:r>
      <w:r w:rsidR="006B6382">
        <w:rPr>
          <w:sz w:val="24"/>
          <w:szCs w:val="24"/>
        </w:rPr>
        <w:t>CMS-</w:t>
      </w:r>
      <w:r w:rsidR="00FA436F">
        <w:rPr>
          <w:sz w:val="24"/>
          <w:szCs w:val="24"/>
        </w:rPr>
        <w:t xml:space="preserve">MODX format, any member of the </w:t>
      </w:r>
      <w:r w:rsidR="009F11D0">
        <w:rPr>
          <w:sz w:val="24"/>
          <w:szCs w:val="24"/>
        </w:rPr>
        <w:t>c</w:t>
      </w:r>
      <w:r w:rsidR="00FA436F">
        <w:rPr>
          <w:sz w:val="24"/>
          <w:szCs w:val="24"/>
        </w:rPr>
        <w:t>onsortium may add information freely.  For more information on how to access the</w:t>
      </w:r>
      <w:r w:rsidR="006B6382">
        <w:rPr>
          <w:sz w:val="24"/>
          <w:szCs w:val="24"/>
        </w:rPr>
        <w:t xml:space="preserve"> admin manager, please contact Maggie Suzuki (Osaka University).</w:t>
      </w:r>
      <w:r w:rsidR="00FA436F">
        <w:rPr>
          <w:sz w:val="24"/>
          <w:szCs w:val="24"/>
        </w:rPr>
        <w:t xml:space="preserve"> </w:t>
      </w:r>
    </w:p>
    <w:p w14:paraId="1FF7ED82" w14:textId="1DF04A11" w:rsidR="00867A82" w:rsidRPr="00051B65" w:rsidRDefault="00717DB8" w:rsidP="00CD3A67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051B65">
        <w:rPr>
          <w:rFonts w:hint="eastAsia"/>
          <w:b/>
          <w:sz w:val="24"/>
          <w:szCs w:val="24"/>
        </w:rPr>
        <w:t xml:space="preserve">Next IESC </w:t>
      </w:r>
      <w:r w:rsidR="009F11D0">
        <w:rPr>
          <w:b/>
          <w:sz w:val="24"/>
          <w:szCs w:val="24"/>
        </w:rPr>
        <w:t>m</w:t>
      </w:r>
      <w:r w:rsidRPr="00051B65">
        <w:rPr>
          <w:rFonts w:hint="eastAsia"/>
          <w:b/>
          <w:sz w:val="24"/>
          <w:szCs w:val="24"/>
        </w:rPr>
        <w:t xml:space="preserve">eeting and </w:t>
      </w:r>
      <w:r w:rsidR="009F11D0">
        <w:rPr>
          <w:b/>
          <w:sz w:val="24"/>
          <w:szCs w:val="24"/>
        </w:rPr>
        <w:t>s</w:t>
      </w:r>
      <w:r w:rsidRPr="00051B65">
        <w:rPr>
          <w:rFonts w:hint="eastAsia"/>
          <w:b/>
          <w:sz w:val="24"/>
          <w:szCs w:val="24"/>
        </w:rPr>
        <w:t>ymposium</w:t>
      </w:r>
    </w:p>
    <w:p w14:paraId="055F4B4E" w14:textId="347EBB3A" w:rsidR="00EA6220" w:rsidRDefault="00867A82" w:rsidP="007C44AE">
      <w:pPr>
        <w:ind w:leftChars="150" w:left="315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The </w:t>
      </w:r>
      <w:r w:rsidR="004752C4">
        <w:rPr>
          <w:rFonts w:hint="eastAsia"/>
          <w:sz w:val="24"/>
          <w:szCs w:val="24"/>
        </w:rPr>
        <w:t>IESC Meeting</w:t>
      </w:r>
      <w:r>
        <w:rPr>
          <w:sz w:val="24"/>
          <w:szCs w:val="24"/>
        </w:rPr>
        <w:t xml:space="preserve"> is held</w:t>
      </w:r>
      <w:r w:rsidR="004752C4">
        <w:rPr>
          <w:rFonts w:hint="eastAsia"/>
          <w:sz w:val="24"/>
          <w:szCs w:val="24"/>
        </w:rPr>
        <w:t xml:space="preserve"> every two years. </w:t>
      </w:r>
      <w:r w:rsidR="006B6382">
        <w:rPr>
          <w:sz w:val="24"/>
          <w:szCs w:val="24"/>
        </w:rPr>
        <w:t xml:space="preserve">The University of Auckland has kindly agreed to host the </w:t>
      </w:r>
      <w:r w:rsidR="00CD3A67">
        <w:rPr>
          <w:sz w:val="24"/>
          <w:szCs w:val="24"/>
        </w:rPr>
        <w:t>Sixth</w:t>
      </w:r>
      <w:r w:rsidR="006B6382">
        <w:rPr>
          <w:sz w:val="24"/>
          <w:szCs w:val="24"/>
        </w:rPr>
        <w:t xml:space="preserve"> IESC Meeting in New Zealand in 2025</w:t>
      </w:r>
      <w:r w:rsidR="004752C4">
        <w:rPr>
          <w:rFonts w:hint="eastAsia"/>
          <w:sz w:val="24"/>
          <w:szCs w:val="24"/>
        </w:rPr>
        <w:t>.</w:t>
      </w:r>
    </w:p>
    <w:p w14:paraId="33D88FDB" w14:textId="06D20CA3" w:rsidR="003058D4" w:rsidRPr="00051B65" w:rsidRDefault="00867A82" w:rsidP="00CD3A67">
      <w:pPr>
        <w:pStyle w:val="a7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051B65">
        <w:rPr>
          <w:rFonts w:hint="eastAsia"/>
          <w:b/>
          <w:sz w:val="24"/>
          <w:szCs w:val="24"/>
        </w:rPr>
        <w:t xml:space="preserve">Other matters to be </w:t>
      </w:r>
      <w:proofErr w:type="gramStart"/>
      <w:r w:rsidRPr="00051B65">
        <w:rPr>
          <w:rFonts w:hint="eastAsia"/>
          <w:b/>
          <w:sz w:val="24"/>
          <w:szCs w:val="24"/>
        </w:rPr>
        <w:t>discussed</w:t>
      </w:r>
      <w:proofErr w:type="gramEnd"/>
    </w:p>
    <w:sectPr w:rsidR="003058D4" w:rsidRPr="00051B65" w:rsidSect="000D1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2A9E" w14:textId="77777777" w:rsidR="000451F0" w:rsidRDefault="000451F0" w:rsidP="009C6EFA">
      <w:r>
        <w:separator/>
      </w:r>
    </w:p>
  </w:endnote>
  <w:endnote w:type="continuationSeparator" w:id="0">
    <w:p w14:paraId="24D5CE59" w14:textId="77777777" w:rsidR="000451F0" w:rsidRDefault="000451F0" w:rsidP="009C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D2E8" w14:textId="77777777" w:rsidR="000451F0" w:rsidRDefault="000451F0" w:rsidP="009C6EFA">
      <w:r>
        <w:separator/>
      </w:r>
    </w:p>
  </w:footnote>
  <w:footnote w:type="continuationSeparator" w:id="0">
    <w:p w14:paraId="04027447" w14:textId="77777777" w:rsidR="000451F0" w:rsidRDefault="000451F0" w:rsidP="009C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1D9"/>
    <w:multiLevelType w:val="hybridMultilevel"/>
    <w:tmpl w:val="4CB89FD6"/>
    <w:lvl w:ilvl="0" w:tplc="B366D80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416CB6"/>
    <w:multiLevelType w:val="hybridMultilevel"/>
    <w:tmpl w:val="2EAAB16C"/>
    <w:lvl w:ilvl="0" w:tplc="5C4A1274">
      <w:start w:val="12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03D0D06"/>
    <w:multiLevelType w:val="hybridMultilevel"/>
    <w:tmpl w:val="F06AB6B8"/>
    <w:lvl w:ilvl="0" w:tplc="C442A4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A47A7C"/>
    <w:multiLevelType w:val="hybridMultilevel"/>
    <w:tmpl w:val="F90CFA8C"/>
    <w:lvl w:ilvl="0" w:tplc="A8E253CA">
      <w:start w:val="1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4376076">
    <w:abstractNumId w:val="2"/>
  </w:num>
  <w:num w:numId="2" w16cid:durableId="790782755">
    <w:abstractNumId w:val="0"/>
  </w:num>
  <w:num w:numId="3" w16cid:durableId="1484544036">
    <w:abstractNumId w:val="1"/>
  </w:num>
  <w:num w:numId="4" w16cid:durableId="908928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D4"/>
    <w:rsid w:val="000011F8"/>
    <w:rsid w:val="00006815"/>
    <w:rsid w:val="00013C54"/>
    <w:rsid w:val="00014A0A"/>
    <w:rsid w:val="000219CE"/>
    <w:rsid w:val="00023AAE"/>
    <w:rsid w:val="00023E57"/>
    <w:rsid w:val="00024D58"/>
    <w:rsid w:val="00040600"/>
    <w:rsid w:val="00042914"/>
    <w:rsid w:val="00043908"/>
    <w:rsid w:val="000451F0"/>
    <w:rsid w:val="00046F80"/>
    <w:rsid w:val="00051AA2"/>
    <w:rsid w:val="00051B65"/>
    <w:rsid w:val="00053C4E"/>
    <w:rsid w:val="00055606"/>
    <w:rsid w:val="00061157"/>
    <w:rsid w:val="000636E0"/>
    <w:rsid w:val="00065987"/>
    <w:rsid w:val="0007426C"/>
    <w:rsid w:val="000747C1"/>
    <w:rsid w:val="00080435"/>
    <w:rsid w:val="00080D7D"/>
    <w:rsid w:val="0008177C"/>
    <w:rsid w:val="00082B3D"/>
    <w:rsid w:val="00084FE4"/>
    <w:rsid w:val="000856C4"/>
    <w:rsid w:val="0008653D"/>
    <w:rsid w:val="00087178"/>
    <w:rsid w:val="000907C6"/>
    <w:rsid w:val="00090BE3"/>
    <w:rsid w:val="000921D2"/>
    <w:rsid w:val="00093833"/>
    <w:rsid w:val="000A1242"/>
    <w:rsid w:val="000A145A"/>
    <w:rsid w:val="000A2F45"/>
    <w:rsid w:val="000A4EB3"/>
    <w:rsid w:val="000B1F0A"/>
    <w:rsid w:val="000B2934"/>
    <w:rsid w:val="000B6F60"/>
    <w:rsid w:val="000C0253"/>
    <w:rsid w:val="000C61D0"/>
    <w:rsid w:val="000C6844"/>
    <w:rsid w:val="000C6863"/>
    <w:rsid w:val="000D15E5"/>
    <w:rsid w:val="000D1BA7"/>
    <w:rsid w:val="000D2CE5"/>
    <w:rsid w:val="000D4ABF"/>
    <w:rsid w:val="000D4C67"/>
    <w:rsid w:val="000E3C99"/>
    <w:rsid w:val="000E5F46"/>
    <w:rsid w:val="000E7572"/>
    <w:rsid w:val="000E7C87"/>
    <w:rsid w:val="000F0B2D"/>
    <w:rsid w:val="000F6C07"/>
    <w:rsid w:val="00100777"/>
    <w:rsid w:val="00106CEB"/>
    <w:rsid w:val="001108E4"/>
    <w:rsid w:val="00110925"/>
    <w:rsid w:val="001114BC"/>
    <w:rsid w:val="001214C6"/>
    <w:rsid w:val="00121BFF"/>
    <w:rsid w:val="0012500B"/>
    <w:rsid w:val="00126F8E"/>
    <w:rsid w:val="00137816"/>
    <w:rsid w:val="00137CB6"/>
    <w:rsid w:val="00140070"/>
    <w:rsid w:val="00142E92"/>
    <w:rsid w:val="00143D62"/>
    <w:rsid w:val="00144043"/>
    <w:rsid w:val="001470EF"/>
    <w:rsid w:val="00151B59"/>
    <w:rsid w:val="00160001"/>
    <w:rsid w:val="00162500"/>
    <w:rsid w:val="001628FE"/>
    <w:rsid w:val="0016366E"/>
    <w:rsid w:val="00163B9B"/>
    <w:rsid w:val="00167F68"/>
    <w:rsid w:val="00170281"/>
    <w:rsid w:val="001719D1"/>
    <w:rsid w:val="00180ABA"/>
    <w:rsid w:val="00180B9B"/>
    <w:rsid w:val="00184017"/>
    <w:rsid w:val="001844CA"/>
    <w:rsid w:val="00186B78"/>
    <w:rsid w:val="00187B24"/>
    <w:rsid w:val="00192BE8"/>
    <w:rsid w:val="00192D14"/>
    <w:rsid w:val="00193619"/>
    <w:rsid w:val="00196141"/>
    <w:rsid w:val="00197143"/>
    <w:rsid w:val="00197749"/>
    <w:rsid w:val="001A2055"/>
    <w:rsid w:val="001A22A5"/>
    <w:rsid w:val="001A683F"/>
    <w:rsid w:val="001B21D8"/>
    <w:rsid w:val="001B2A2B"/>
    <w:rsid w:val="001B3FCB"/>
    <w:rsid w:val="001B5E02"/>
    <w:rsid w:val="001B6DDD"/>
    <w:rsid w:val="001D226C"/>
    <w:rsid w:val="001D5BCE"/>
    <w:rsid w:val="001D75FD"/>
    <w:rsid w:val="001E37EA"/>
    <w:rsid w:val="001E400D"/>
    <w:rsid w:val="001E6946"/>
    <w:rsid w:val="001F2D40"/>
    <w:rsid w:val="001F5118"/>
    <w:rsid w:val="001F5463"/>
    <w:rsid w:val="001F55F0"/>
    <w:rsid w:val="00202A4E"/>
    <w:rsid w:val="0021033B"/>
    <w:rsid w:val="0021266D"/>
    <w:rsid w:val="002129D3"/>
    <w:rsid w:val="002130FB"/>
    <w:rsid w:val="00216AF0"/>
    <w:rsid w:val="002202FD"/>
    <w:rsid w:val="0022060F"/>
    <w:rsid w:val="00224F47"/>
    <w:rsid w:val="002313BF"/>
    <w:rsid w:val="00231A48"/>
    <w:rsid w:val="00233AA5"/>
    <w:rsid w:val="00233B70"/>
    <w:rsid w:val="00235062"/>
    <w:rsid w:val="00240988"/>
    <w:rsid w:val="00240B8E"/>
    <w:rsid w:val="00251CD4"/>
    <w:rsid w:val="00251FA2"/>
    <w:rsid w:val="00254636"/>
    <w:rsid w:val="002578A8"/>
    <w:rsid w:val="00262419"/>
    <w:rsid w:val="00265773"/>
    <w:rsid w:val="00271A56"/>
    <w:rsid w:val="00273741"/>
    <w:rsid w:val="002755AE"/>
    <w:rsid w:val="002764DB"/>
    <w:rsid w:val="00282EA2"/>
    <w:rsid w:val="00290623"/>
    <w:rsid w:val="002A0D21"/>
    <w:rsid w:val="002A1826"/>
    <w:rsid w:val="002A2A34"/>
    <w:rsid w:val="002A4086"/>
    <w:rsid w:val="002A414D"/>
    <w:rsid w:val="002B3D82"/>
    <w:rsid w:val="002B6106"/>
    <w:rsid w:val="002B6DCC"/>
    <w:rsid w:val="002C0EBF"/>
    <w:rsid w:val="002C181E"/>
    <w:rsid w:val="002C3BC0"/>
    <w:rsid w:val="002C460C"/>
    <w:rsid w:val="002C6356"/>
    <w:rsid w:val="002D081E"/>
    <w:rsid w:val="002D2A20"/>
    <w:rsid w:val="002D6DCE"/>
    <w:rsid w:val="002D78D5"/>
    <w:rsid w:val="002E577D"/>
    <w:rsid w:val="002F3C78"/>
    <w:rsid w:val="002F3C7F"/>
    <w:rsid w:val="002F6669"/>
    <w:rsid w:val="00302839"/>
    <w:rsid w:val="003046AF"/>
    <w:rsid w:val="0030557C"/>
    <w:rsid w:val="003058D4"/>
    <w:rsid w:val="00305AF2"/>
    <w:rsid w:val="00306C0A"/>
    <w:rsid w:val="003132A2"/>
    <w:rsid w:val="00317339"/>
    <w:rsid w:val="00323247"/>
    <w:rsid w:val="00324A97"/>
    <w:rsid w:val="00330D44"/>
    <w:rsid w:val="00335860"/>
    <w:rsid w:val="00336D0B"/>
    <w:rsid w:val="003401AC"/>
    <w:rsid w:val="00341FE4"/>
    <w:rsid w:val="00344300"/>
    <w:rsid w:val="0034546B"/>
    <w:rsid w:val="003504EE"/>
    <w:rsid w:val="003521B6"/>
    <w:rsid w:val="00356AE0"/>
    <w:rsid w:val="00357DD1"/>
    <w:rsid w:val="0036207C"/>
    <w:rsid w:val="003646E2"/>
    <w:rsid w:val="00364D50"/>
    <w:rsid w:val="00365966"/>
    <w:rsid w:val="003660A0"/>
    <w:rsid w:val="0036688B"/>
    <w:rsid w:val="00370628"/>
    <w:rsid w:val="0037087E"/>
    <w:rsid w:val="003708A1"/>
    <w:rsid w:val="003714AD"/>
    <w:rsid w:val="003725A2"/>
    <w:rsid w:val="00376E1F"/>
    <w:rsid w:val="003842AE"/>
    <w:rsid w:val="0039227B"/>
    <w:rsid w:val="0039371B"/>
    <w:rsid w:val="00394EFD"/>
    <w:rsid w:val="003965F4"/>
    <w:rsid w:val="003A05B6"/>
    <w:rsid w:val="003A51CB"/>
    <w:rsid w:val="003A589E"/>
    <w:rsid w:val="003B1E80"/>
    <w:rsid w:val="003C187E"/>
    <w:rsid w:val="003C75DD"/>
    <w:rsid w:val="003C7CD5"/>
    <w:rsid w:val="003D017F"/>
    <w:rsid w:val="003D18DF"/>
    <w:rsid w:val="003D1BFC"/>
    <w:rsid w:val="003D2AD3"/>
    <w:rsid w:val="003E3907"/>
    <w:rsid w:val="003E3CB3"/>
    <w:rsid w:val="003F2C98"/>
    <w:rsid w:val="003F2CC2"/>
    <w:rsid w:val="003F6387"/>
    <w:rsid w:val="00401825"/>
    <w:rsid w:val="004046C4"/>
    <w:rsid w:val="00406021"/>
    <w:rsid w:val="00414270"/>
    <w:rsid w:val="00414436"/>
    <w:rsid w:val="0041533E"/>
    <w:rsid w:val="00416A36"/>
    <w:rsid w:val="00420BF5"/>
    <w:rsid w:val="0042372D"/>
    <w:rsid w:val="00423EA3"/>
    <w:rsid w:val="00426286"/>
    <w:rsid w:val="0043022E"/>
    <w:rsid w:val="004347AF"/>
    <w:rsid w:val="00434CC8"/>
    <w:rsid w:val="00437305"/>
    <w:rsid w:val="00442AEE"/>
    <w:rsid w:val="00443CC1"/>
    <w:rsid w:val="00445E91"/>
    <w:rsid w:val="0044778B"/>
    <w:rsid w:val="00451EED"/>
    <w:rsid w:val="00454DD1"/>
    <w:rsid w:val="004638B3"/>
    <w:rsid w:val="004648CC"/>
    <w:rsid w:val="004653E9"/>
    <w:rsid w:val="00466EE8"/>
    <w:rsid w:val="00470D09"/>
    <w:rsid w:val="00471D27"/>
    <w:rsid w:val="00472D05"/>
    <w:rsid w:val="0047485E"/>
    <w:rsid w:val="004752C4"/>
    <w:rsid w:val="00480632"/>
    <w:rsid w:val="00482620"/>
    <w:rsid w:val="00490506"/>
    <w:rsid w:val="00496774"/>
    <w:rsid w:val="00496797"/>
    <w:rsid w:val="00496FBE"/>
    <w:rsid w:val="004A59D5"/>
    <w:rsid w:val="004B0D79"/>
    <w:rsid w:val="004B6482"/>
    <w:rsid w:val="004C3AA7"/>
    <w:rsid w:val="004D2F3F"/>
    <w:rsid w:val="004E54D5"/>
    <w:rsid w:val="004E7E06"/>
    <w:rsid w:val="004F0E49"/>
    <w:rsid w:val="004F5FC0"/>
    <w:rsid w:val="004F626B"/>
    <w:rsid w:val="004F6CB1"/>
    <w:rsid w:val="00500AB2"/>
    <w:rsid w:val="005017EA"/>
    <w:rsid w:val="00501AEA"/>
    <w:rsid w:val="00502A5E"/>
    <w:rsid w:val="00505582"/>
    <w:rsid w:val="00510FD5"/>
    <w:rsid w:val="005117CA"/>
    <w:rsid w:val="005128C0"/>
    <w:rsid w:val="00514862"/>
    <w:rsid w:val="00520F9C"/>
    <w:rsid w:val="00523C92"/>
    <w:rsid w:val="00541131"/>
    <w:rsid w:val="005422E7"/>
    <w:rsid w:val="0054656C"/>
    <w:rsid w:val="00546687"/>
    <w:rsid w:val="00547DD1"/>
    <w:rsid w:val="0055136D"/>
    <w:rsid w:val="00552E2A"/>
    <w:rsid w:val="00554D4E"/>
    <w:rsid w:val="005619AE"/>
    <w:rsid w:val="005671E6"/>
    <w:rsid w:val="00570DE1"/>
    <w:rsid w:val="0057348B"/>
    <w:rsid w:val="00576514"/>
    <w:rsid w:val="00583B99"/>
    <w:rsid w:val="005876B5"/>
    <w:rsid w:val="0059043F"/>
    <w:rsid w:val="00591418"/>
    <w:rsid w:val="00591BDE"/>
    <w:rsid w:val="00591BE5"/>
    <w:rsid w:val="00593C9D"/>
    <w:rsid w:val="005A01FA"/>
    <w:rsid w:val="005A0446"/>
    <w:rsid w:val="005A196E"/>
    <w:rsid w:val="005B0563"/>
    <w:rsid w:val="005B5E63"/>
    <w:rsid w:val="005B6505"/>
    <w:rsid w:val="005C109B"/>
    <w:rsid w:val="005C5C7D"/>
    <w:rsid w:val="005C6154"/>
    <w:rsid w:val="005C7075"/>
    <w:rsid w:val="005D3985"/>
    <w:rsid w:val="005D3D0A"/>
    <w:rsid w:val="005D5FCB"/>
    <w:rsid w:val="005E0E75"/>
    <w:rsid w:val="005E346A"/>
    <w:rsid w:val="005E710C"/>
    <w:rsid w:val="005E7933"/>
    <w:rsid w:val="005F1C1D"/>
    <w:rsid w:val="005F446B"/>
    <w:rsid w:val="00600454"/>
    <w:rsid w:val="0060058B"/>
    <w:rsid w:val="006005B8"/>
    <w:rsid w:val="00605DA3"/>
    <w:rsid w:val="0060697F"/>
    <w:rsid w:val="00607718"/>
    <w:rsid w:val="00610121"/>
    <w:rsid w:val="00610D24"/>
    <w:rsid w:val="00611B32"/>
    <w:rsid w:val="00613C4E"/>
    <w:rsid w:val="0061641C"/>
    <w:rsid w:val="006174D7"/>
    <w:rsid w:val="00632049"/>
    <w:rsid w:val="00633280"/>
    <w:rsid w:val="00635D7E"/>
    <w:rsid w:val="006365B2"/>
    <w:rsid w:val="00636B6E"/>
    <w:rsid w:val="0064032E"/>
    <w:rsid w:val="00640EA9"/>
    <w:rsid w:val="00642F3B"/>
    <w:rsid w:val="00643D3F"/>
    <w:rsid w:val="00650197"/>
    <w:rsid w:val="00650636"/>
    <w:rsid w:val="0065097D"/>
    <w:rsid w:val="006564ED"/>
    <w:rsid w:val="00656590"/>
    <w:rsid w:val="00656750"/>
    <w:rsid w:val="006626E8"/>
    <w:rsid w:val="006677A0"/>
    <w:rsid w:val="00671C4F"/>
    <w:rsid w:val="00680D51"/>
    <w:rsid w:val="00681DA8"/>
    <w:rsid w:val="006904D0"/>
    <w:rsid w:val="00694FA9"/>
    <w:rsid w:val="006A1A54"/>
    <w:rsid w:val="006A2B9A"/>
    <w:rsid w:val="006A381C"/>
    <w:rsid w:val="006B1618"/>
    <w:rsid w:val="006B1F26"/>
    <w:rsid w:val="006B4A17"/>
    <w:rsid w:val="006B6382"/>
    <w:rsid w:val="006C1B88"/>
    <w:rsid w:val="006C26F8"/>
    <w:rsid w:val="006C27C1"/>
    <w:rsid w:val="006C4C2D"/>
    <w:rsid w:val="006C641B"/>
    <w:rsid w:val="006C7501"/>
    <w:rsid w:val="006C7B8B"/>
    <w:rsid w:val="006D0297"/>
    <w:rsid w:val="006E136B"/>
    <w:rsid w:val="006E2A2F"/>
    <w:rsid w:val="006F019A"/>
    <w:rsid w:val="006F0F8E"/>
    <w:rsid w:val="006F4C72"/>
    <w:rsid w:val="00702BE2"/>
    <w:rsid w:val="00710882"/>
    <w:rsid w:val="00711F21"/>
    <w:rsid w:val="00715E15"/>
    <w:rsid w:val="00717DB8"/>
    <w:rsid w:val="007209DB"/>
    <w:rsid w:val="007216B5"/>
    <w:rsid w:val="0072258A"/>
    <w:rsid w:val="00722D08"/>
    <w:rsid w:val="007239F7"/>
    <w:rsid w:val="00723B41"/>
    <w:rsid w:val="00726643"/>
    <w:rsid w:val="007323D4"/>
    <w:rsid w:val="00735BF7"/>
    <w:rsid w:val="007360DE"/>
    <w:rsid w:val="007368AE"/>
    <w:rsid w:val="00740452"/>
    <w:rsid w:val="00740DB8"/>
    <w:rsid w:val="007415D4"/>
    <w:rsid w:val="00754B11"/>
    <w:rsid w:val="00754B2A"/>
    <w:rsid w:val="007555AB"/>
    <w:rsid w:val="00755F08"/>
    <w:rsid w:val="007572F3"/>
    <w:rsid w:val="00762F4D"/>
    <w:rsid w:val="007631B6"/>
    <w:rsid w:val="007641B0"/>
    <w:rsid w:val="00765584"/>
    <w:rsid w:val="007659D8"/>
    <w:rsid w:val="007702E9"/>
    <w:rsid w:val="007714B9"/>
    <w:rsid w:val="00771D24"/>
    <w:rsid w:val="00772F94"/>
    <w:rsid w:val="007770C5"/>
    <w:rsid w:val="007812A4"/>
    <w:rsid w:val="0078530D"/>
    <w:rsid w:val="00785E1A"/>
    <w:rsid w:val="00786133"/>
    <w:rsid w:val="0079045D"/>
    <w:rsid w:val="0079438D"/>
    <w:rsid w:val="00796BAD"/>
    <w:rsid w:val="007A0AA5"/>
    <w:rsid w:val="007A2BB3"/>
    <w:rsid w:val="007A53C5"/>
    <w:rsid w:val="007A6B2B"/>
    <w:rsid w:val="007A6DD6"/>
    <w:rsid w:val="007A7FFC"/>
    <w:rsid w:val="007B0270"/>
    <w:rsid w:val="007B4F3C"/>
    <w:rsid w:val="007C0C58"/>
    <w:rsid w:val="007C157C"/>
    <w:rsid w:val="007C2437"/>
    <w:rsid w:val="007C44AE"/>
    <w:rsid w:val="007D08A2"/>
    <w:rsid w:val="007D1235"/>
    <w:rsid w:val="007D2712"/>
    <w:rsid w:val="007D70FC"/>
    <w:rsid w:val="007E0CD6"/>
    <w:rsid w:val="007E2B8B"/>
    <w:rsid w:val="007E6696"/>
    <w:rsid w:val="007E69C2"/>
    <w:rsid w:val="007F0D2C"/>
    <w:rsid w:val="007F1FF1"/>
    <w:rsid w:val="008034B5"/>
    <w:rsid w:val="00805873"/>
    <w:rsid w:val="00810EBB"/>
    <w:rsid w:val="00811FBC"/>
    <w:rsid w:val="00813E61"/>
    <w:rsid w:val="00816F1A"/>
    <w:rsid w:val="00824DC9"/>
    <w:rsid w:val="00827DBF"/>
    <w:rsid w:val="00832B90"/>
    <w:rsid w:val="008344C8"/>
    <w:rsid w:val="00835401"/>
    <w:rsid w:val="008416E8"/>
    <w:rsid w:val="00845DEA"/>
    <w:rsid w:val="008520C2"/>
    <w:rsid w:val="00852EE6"/>
    <w:rsid w:val="008609F5"/>
    <w:rsid w:val="008648C2"/>
    <w:rsid w:val="00864E2A"/>
    <w:rsid w:val="00867A82"/>
    <w:rsid w:val="00875296"/>
    <w:rsid w:val="00875B5B"/>
    <w:rsid w:val="00882864"/>
    <w:rsid w:val="00883884"/>
    <w:rsid w:val="00883B30"/>
    <w:rsid w:val="008846B7"/>
    <w:rsid w:val="00890A09"/>
    <w:rsid w:val="00892C59"/>
    <w:rsid w:val="00893560"/>
    <w:rsid w:val="00897E4D"/>
    <w:rsid w:val="00897F27"/>
    <w:rsid w:val="008A1B46"/>
    <w:rsid w:val="008A26EC"/>
    <w:rsid w:val="008A34AE"/>
    <w:rsid w:val="008A5297"/>
    <w:rsid w:val="008B11A8"/>
    <w:rsid w:val="008B3D9A"/>
    <w:rsid w:val="008B4E00"/>
    <w:rsid w:val="008C0C09"/>
    <w:rsid w:val="008C1CC5"/>
    <w:rsid w:val="008C5B85"/>
    <w:rsid w:val="008C61AA"/>
    <w:rsid w:val="008C7901"/>
    <w:rsid w:val="008D1501"/>
    <w:rsid w:val="008D4B91"/>
    <w:rsid w:val="008D5D5C"/>
    <w:rsid w:val="008D6B3F"/>
    <w:rsid w:val="008F3CCA"/>
    <w:rsid w:val="008F7A8B"/>
    <w:rsid w:val="00900440"/>
    <w:rsid w:val="009049B3"/>
    <w:rsid w:val="00911F90"/>
    <w:rsid w:val="009126D5"/>
    <w:rsid w:val="00912A87"/>
    <w:rsid w:val="00915F78"/>
    <w:rsid w:val="00916B2F"/>
    <w:rsid w:val="009216AA"/>
    <w:rsid w:val="009258AB"/>
    <w:rsid w:val="00934596"/>
    <w:rsid w:val="009434E5"/>
    <w:rsid w:val="00950655"/>
    <w:rsid w:val="00951FA7"/>
    <w:rsid w:val="00953943"/>
    <w:rsid w:val="009623F2"/>
    <w:rsid w:val="009672D6"/>
    <w:rsid w:val="009702E1"/>
    <w:rsid w:val="00971EAE"/>
    <w:rsid w:val="0097692C"/>
    <w:rsid w:val="009772A4"/>
    <w:rsid w:val="0098230E"/>
    <w:rsid w:val="00983C91"/>
    <w:rsid w:val="0099035E"/>
    <w:rsid w:val="009919D3"/>
    <w:rsid w:val="009927F3"/>
    <w:rsid w:val="00992904"/>
    <w:rsid w:val="00993638"/>
    <w:rsid w:val="00994E3A"/>
    <w:rsid w:val="00994EE9"/>
    <w:rsid w:val="0099571F"/>
    <w:rsid w:val="00996893"/>
    <w:rsid w:val="009A17B8"/>
    <w:rsid w:val="009A1E12"/>
    <w:rsid w:val="009A220B"/>
    <w:rsid w:val="009A481A"/>
    <w:rsid w:val="009A49C2"/>
    <w:rsid w:val="009A7429"/>
    <w:rsid w:val="009B1C8A"/>
    <w:rsid w:val="009B7281"/>
    <w:rsid w:val="009C4247"/>
    <w:rsid w:val="009C5ECD"/>
    <w:rsid w:val="009C6EFA"/>
    <w:rsid w:val="009D5244"/>
    <w:rsid w:val="009D63D7"/>
    <w:rsid w:val="009E12FB"/>
    <w:rsid w:val="009E3BED"/>
    <w:rsid w:val="009E66CE"/>
    <w:rsid w:val="009E6F87"/>
    <w:rsid w:val="009E74E5"/>
    <w:rsid w:val="009E7C77"/>
    <w:rsid w:val="009F11D0"/>
    <w:rsid w:val="009F129A"/>
    <w:rsid w:val="009F3473"/>
    <w:rsid w:val="009F58A8"/>
    <w:rsid w:val="00A00406"/>
    <w:rsid w:val="00A00601"/>
    <w:rsid w:val="00A031C9"/>
    <w:rsid w:val="00A0325F"/>
    <w:rsid w:val="00A04B3B"/>
    <w:rsid w:val="00A07C12"/>
    <w:rsid w:val="00A11D77"/>
    <w:rsid w:val="00A125A7"/>
    <w:rsid w:val="00A13FE5"/>
    <w:rsid w:val="00A16999"/>
    <w:rsid w:val="00A20724"/>
    <w:rsid w:val="00A26912"/>
    <w:rsid w:val="00A37392"/>
    <w:rsid w:val="00A4440E"/>
    <w:rsid w:val="00A51BF9"/>
    <w:rsid w:val="00A522EE"/>
    <w:rsid w:val="00A5373C"/>
    <w:rsid w:val="00A53C7F"/>
    <w:rsid w:val="00A549C5"/>
    <w:rsid w:val="00A55E45"/>
    <w:rsid w:val="00A63A35"/>
    <w:rsid w:val="00A642F8"/>
    <w:rsid w:val="00A66E13"/>
    <w:rsid w:val="00A721CA"/>
    <w:rsid w:val="00A76822"/>
    <w:rsid w:val="00A772B5"/>
    <w:rsid w:val="00A774F1"/>
    <w:rsid w:val="00A81206"/>
    <w:rsid w:val="00A8498F"/>
    <w:rsid w:val="00A84D72"/>
    <w:rsid w:val="00A90DFF"/>
    <w:rsid w:val="00A90F78"/>
    <w:rsid w:val="00A93FAA"/>
    <w:rsid w:val="00AA17FF"/>
    <w:rsid w:val="00AA406E"/>
    <w:rsid w:val="00AB24C2"/>
    <w:rsid w:val="00AB2BC7"/>
    <w:rsid w:val="00AC50D5"/>
    <w:rsid w:val="00AD1186"/>
    <w:rsid w:val="00AD23A8"/>
    <w:rsid w:val="00AD4B5D"/>
    <w:rsid w:val="00AD56FF"/>
    <w:rsid w:val="00AD669C"/>
    <w:rsid w:val="00AD78D4"/>
    <w:rsid w:val="00AE079C"/>
    <w:rsid w:val="00AE088C"/>
    <w:rsid w:val="00AE11D2"/>
    <w:rsid w:val="00AE35DA"/>
    <w:rsid w:val="00AE4A8F"/>
    <w:rsid w:val="00AE56CC"/>
    <w:rsid w:val="00AF15A5"/>
    <w:rsid w:val="00AF1602"/>
    <w:rsid w:val="00AF28F4"/>
    <w:rsid w:val="00AF4BB6"/>
    <w:rsid w:val="00B03725"/>
    <w:rsid w:val="00B05E0C"/>
    <w:rsid w:val="00B06D59"/>
    <w:rsid w:val="00B111E1"/>
    <w:rsid w:val="00B157A6"/>
    <w:rsid w:val="00B235AB"/>
    <w:rsid w:val="00B317A2"/>
    <w:rsid w:val="00B329D4"/>
    <w:rsid w:val="00B37C03"/>
    <w:rsid w:val="00B4245B"/>
    <w:rsid w:val="00B471AC"/>
    <w:rsid w:val="00B479DF"/>
    <w:rsid w:val="00B53359"/>
    <w:rsid w:val="00B544E8"/>
    <w:rsid w:val="00B56665"/>
    <w:rsid w:val="00B60F1A"/>
    <w:rsid w:val="00B6757B"/>
    <w:rsid w:val="00B72150"/>
    <w:rsid w:val="00B810E5"/>
    <w:rsid w:val="00B81E27"/>
    <w:rsid w:val="00B83DFD"/>
    <w:rsid w:val="00B83FAF"/>
    <w:rsid w:val="00B85680"/>
    <w:rsid w:val="00B94539"/>
    <w:rsid w:val="00B94B01"/>
    <w:rsid w:val="00BA0C85"/>
    <w:rsid w:val="00BA4AA8"/>
    <w:rsid w:val="00BA5B00"/>
    <w:rsid w:val="00BB2850"/>
    <w:rsid w:val="00BC191F"/>
    <w:rsid w:val="00BC1A06"/>
    <w:rsid w:val="00BC1F6C"/>
    <w:rsid w:val="00BC3504"/>
    <w:rsid w:val="00BC3D74"/>
    <w:rsid w:val="00BC4AFB"/>
    <w:rsid w:val="00BC6EFC"/>
    <w:rsid w:val="00BC6F19"/>
    <w:rsid w:val="00BD1EFD"/>
    <w:rsid w:val="00BD200E"/>
    <w:rsid w:val="00BD2D4D"/>
    <w:rsid w:val="00BD322E"/>
    <w:rsid w:val="00BD483F"/>
    <w:rsid w:val="00BD70BC"/>
    <w:rsid w:val="00BE5E70"/>
    <w:rsid w:val="00BF0640"/>
    <w:rsid w:val="00BF3223"/>
    <w:rsid w:val="00BF354D"/>
    <w:rsid w:val="00C00529"/>
    <w:rsid w:val="00C04667"/>
    <w:rsid w:val="00C11966"/>
    <w:rsid w:val="00C20CAD"/>
    <w:rsid w:val="00C20F90"/>
    <w:rsid w:val="00C21CCE"/>
    <w:rsid w:val="00C23404"/>
    <w:rsid w:val="00C24C00"/>
    <w:rsid w:val="00C261E2"/>
    <w:rsid w:val="00C27FFC"/>
    <w:rsid w:val="00C300ED"/>
    <w:rsid w:val="00C34158"/>
    <w:rsid w:val="00C341D3"/>
    <w:rsid w:val="00C364D2"/>
    <w:rsid w:val="00C45167"/>
    <w:rsid w:val="00C467FF"/>
    <w:rsid w:val="00C576F7"/>
    <w:rsid w:val="00C623D2"/>
    <w:rsid w:val="00C64D3A"/>
    <w:rsid w:val="00C6547C"/>
    <w:rsid w:val="00C70E4F"/>
    <w:rsid w:val="00C71A59"/>
    <w:rsid w:val="00C72CAF"/>
    <w:rsid w:val="00C824A1"/>
    <w:rsid w:val="00C83B16"/>
    <w:rsid w:val="00C84F1B"/>
    <w:rsid w:val="00C851F4"/>
    <w:rsid w:val="00C86831"/>
    <w:rsid w:val="00C90604"/>
    <w:rsid w:val="00C907B0"/>
    <w:rsid w:val="00C9409D"/>
    <w:rsid w:val="00C94C79"/>
    <w:rsid w:val="00C973EA"/>
    <w:rsid w:val="00CA108D"/>
    <w:rsid w:val="00CA3B50"/>
    <w:rsid w:val="00CA53A6"/>
    <w:rsid w:val="00CA73C5"/>
    <w:rsid w:val="00CB1589"/>
    <w:rsid w:val="00CB1B3A"/>
    <w:rsid w:val="00CB63C9"/>
    <w:rsid w:val="00CB7741"/>
    <w:rsid w:val="00CC3B6A"/>
    <w:rsid w:val="00CD1C39"/>
    <w:rsid w:val="00CD3A67"/>
    <w:rsid w:val="00CD69A2"/>
    <w:rsid w:val="00CF1258"/>
    <w:rsid w:val="00CF52AA"/>
    <w:rsid w:val="00CF676B"/>
    <w:rsid w:val="00CF7BA9"/>
    <w:rsid w:val="00D03965"/>
    <w:rsid w:val="00D077CA"/>
    <w:rsid w:val="00D1077B"/>
    <w:rsid w:val="00D11518"/>
    <w:rsid w:val="00D1281F"/>
    <w:rsid w:val="00D13532"/>
    <w:rsid w:val="00D224B8"/>
    <w:rsid w:val="00D22EFF"/>
    <w:rsid w:val="00D244A6"/>
    <w:rsid w:val="00D264DF"/>
    <w:rsid w:val="00D3080D"/>
    <w:rsid w:val="00D33006"/>
    <w:rsid w:val="00D3668C"/>
    <w:rsid w:val="00D41C14"/>
    <w:rsid w:val="00D42ABC"/>
    <w:rsid w:val="00D43E39"/>
    <w:rsid w:val="00D44B2E"/>
    <w:rsid w:val="00D45AAC"/>
    <w:rsid w:val="00D54975"/>
    <w:rsid w:val="00D6027C"/>
    <w:rsid w:val="00D6143B"/>
    <w:rsid w:val="00D61A09"/>
    <w:rsid w:val="00D625A0"/>
    <w:rsid w:val="00D63DC2"/>
    <w:rsid w:val="00D70D0C"/>
    <w:rsid w:val="00D70ED1"/>
    <w:rsid w:val="00D73190"/>
    <w:rsid w:val="00D74F36"/>
    <w:rsid w:val="00D81ED8"/>
    <w:rsid w:val="00D850AE"/>
    <w:rsid w:val="00D87E2A"/>
    <w:rsid w:val="00D903EC"/>
    <w:rsid w:val="00D90BB2"/>
    <w:rsid w:val="00D93590"/>
    <w:rsid w:val="00D94D79"/>
    <w:rsid w:val="00DA3660"/>
    <w:rsid w:val="00DA4305"/>
    <w:rsid w:val="00DA46FF"/>
    <w:rsid w:val="00DB07ED"/>
    <w:rsid w:val="00DB1308"/>
    <w:rsid w:val="00DB3DBE"/>
    <w:rsid w:val="00DB4864"/>
    <w:rsid w:val="00DB7B94"/>
    <w:rsid w:val="00DB7C96"/>
    <w:rsid w:val="00DC080B"/>
    <w:rsid w:val="00DC101A"/>
    <w:rsid w:val="00DC1A63"/>
    <w:rsid w:val="00DC687C"/>
    <w:rsid w:val="00DD032D"/>
    <w:rsid w:val="00DD1FA9"/>
    <w:rsid w:val="00DD3C68"/>
    <w:rsid w:val="00DD6862"/>
    <w:rsid w:val="00DD6A9E"/>
    <w:rsid w:val="00DE18DE"/>
    <w:rsid w:val="00DE1982"/>
    <w:rsid w:val="00DE6922"/>
    <w:rsid w:val="00DF1325"/>
    <w:rsid w:val="00DF7391"/>
    <w:rsid w:val="00DF7611"/>
    <w:rsid w:val="00E009BF"/>
    <w:rsid w:val="00E0544C"/>
    <w:rsid w:val="00E102D8"/>
    <w:rsid w:val="00E11053"/>
    <w:rsid w:val="00E11A7D"/>
    <w:rsid w:val="00E12562"/>
    <w:rsid w:val="00E12D4F"/>
    <w:rsid w:val="00E15EF1"/>
    <w:rsid w:val="00E171F6"/>
    <w:rsid w:val="00E20D9B"/>
    <w:rsid w:val="00E240FD"/>
    <w:rsid w:val="00E315B0"/>
    <w:rsid w:val="00E31F5A"/>
    <w:rsid w:val="00E323B7"/>
    <w:rsid w:val="00E34888"/>
    <w:rsid w:val="00E3538A"/>
    <w:rsid w:val="00E35978"/>
    <w:rsid w:val="00E35B45"/>
    <w:rsid w:val="00E41A21"/>
    <w:rsid w:val="00E508D2"/>
    <w:rsid w:val="00E52318"/>
    <w:rsid w:val="00E5358F"/>
    <w:rsid w:val="00E543D5"/>
    <w:rsid w:val="00E544DE"/>
    <w:rsid w:val="00E571EF"/>
    <w:rsid w:val="00E61814"/>
    <w:rsid w:val="00E61FEA"/>
    <w:rsid w:val="00E628BD"/>
    <w:rsid w:val="00E65676"/>
    <w:rsid w:val="00E66FB5"/>
    <w:rsid w:val="00E67043"/>
    <w:rsid w:val="00E7116D"/>
    <w:rsid w:val="00E713A2"/>
    <w:rsid w:val="00E75444"/>
    <w:rsid w:val="00E8242F"/>
    <w:rsid w:val="00E85481"/>
    <w:rsid w:val="00E90D21"/>
    <w:rsid w:val="00E94EA7"/>
    <w:rsid w:val="00E9787D"/>
    <w:rsid w:val="00EA0EA7"/>
    <w:rsid w:val="00EA1713"/>
    <w:rsid w:val="00EA2356"/>
    <w:rsid w:val="00EA6220"/>
    <w:rsid w:val="00EB0723"/>
    <w:rsid w:val="00EB0D2F"/>
    <w:rsid w:val="00EB2106"/>
    <w:rsid w:val="00EB68A1"/>
    <w:rsid w:val="00EC17D7"/>
    <w:rsid w:val="00EC35DD"/>
    <w:rsid w:val="00EC694E"/>
    <w:rsid w:val="00EC6AE6"/>
    <w:rsid w:val="00EC7D9B"/>
    <w:rsid w:val="00ED7692"/>
    <w:rsid w:val="00EE0B26"/>
    <w:rsid w:val="00EE1D75"/>
    <w:rsid w:val="00EE4E35"/>
    <w:rsid w:val="00EE59DB"/>
    <w:rsid w:val="00EE7AEB"/>
    <w:rsid w:val="00EF3648"/>
    <w:rsid w:val="00F004C3"/>
    <w:rsid w:val="00F0092A"/>
    <w:rsid w:val="00F02AAD"/>
    <w:rsid w:val="00F02B5A"/>
    <w:rsid w:val="00F0316E"/>
    <w:rsid w:val="00F04126"/>
    <w:rsid w:val="00F04421"/>
    <w:rsid w:val="00F06C34"/>
    <w:rsid w:val="00F13498"/>
    <w:rsid w:val="00F15E7D"/>
    <w:rsid w:val="00F161B8"/>
    <w:rsid w:val="00F1708C"/>
    <w:rsid w:val="00F2135F"/>
    <w:rsid w:val="00F21EF9"/>
    <w:rsid w:val="00F23E3B"/>
    <w:rsid w:val="00F241E2"/>
    <w:rsid w:val="00F30D66"/>
    <w:rsid w:val="00F35FC3"/>
    <w:rsid w:val="00F420B9"/>
    <w:rsid w:val="00F45100"/>
    <w:rsid w:val="00F45DE3"/>
    <w:rsid w:val="00F47C81"/>
    <w:rsid w:val="00F47CB0"/>
    <w:rsid w:val="00F512CC"/>
    <w:rsid w:val="00F542D5"/>
    <w:rsid w:val="00F54325"/>
    <w:rsid w:val="00F6009E"/>
    <w:rsid w:val="00F63493"/>
    <w:rsid w:val="00F65687"/>
    <w:rsid w:val="00F66CCB"/>
    <w:rsid w:val="00F6778E"/>
    <w:rsid w:val="00F67AB8"/>
    <w:rsid w:val="00F704A6"/>
    <w:rsid w:val="00F727C1"/>
    <w:rsid w:val="00F76E2A"/>
    <w:rsid w:val="00F80726"/>
    <w:rsid w:val="00F84B07"/>
    <w:rsid w:val="00F86095"/>
    <w:rsid w:val="00F86A38"/>
    <w:rsid w:val="00F86DEF"/>
    <w:rsid w:val="00F8732A"/>
    <w:rsid w:val="00F95990"/>
    <w:rsid w:val="00F96F1E"/>
    <w:rsid w:val="00F97245"/>
    <w:rsid w:val="00F972A6"/>
    <w:rsid w:val="00FA1797"/>
    <w:rsid w:val="00FA1802"/>
    <w:rsid w:val="00FA436F"/>
    <w:rsid w:val="00FA4A27"/>
    <w:rsid w:val="00FA60A0"/>
    <w:rsid w:val="00FA69AE"/>
    <w:rsid w:val="00FA739D"/>
    <w:rsid w:val="00FB0706"/>
    <w:rsid w:val="00FB084E"/>
    <w:rsid w:val="00FB16EC"/>
    <w:rsid w:val="00FB2F19"/>
    <w:rsid w:val="00FB34D9"/>
    <w:rsid w:val="00FC5A4D"/>
    <w:rsid w:val="00FD1186"/>
    <w:rsid w:val="00FD2A80"/>
    <w:rsid w:val="00FD2D6A"/>
    <w:rsid w:val="00FD355F"/>
    <w:rsid w:val="00FD60A5"/>
    <w:rsid w:val="00FD62FC"/>
    <w:rsid w:val="00FE33B2"/>
    <w:rsid w:val="00FE5CFA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A95F"/>
  <w15:docId w15:val="{90149E0B-575A-4414-A368-C0BD9C3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0AE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850AE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unhideWhenUsed/>
    <w:rsid w:val="00BA4AA8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BA4AA8"/>
    <w:rPr>
      <w:rFonts w:asciiTheme="minorEastAsia" w:hAnsi="Courier New" w:cs="Courier New"/>
    </w:rPr>
  </w:style>
  <w:style w:type="paragraph" w:styleId="a7">
    <w:name w:val="List Paragraph"/>
    <w:basedOn w:val="a"/>
    <w:uiPriority w:val="34"/>
    <w:qFormat/>
    <w:rsid w:val="00915F7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C6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6EFA"/>
  </w:style>
  <w:style w:type="paragraph" w:styleId="aa">
    <w:name w:val="footer"/>
    <w:basedOn w:val="a"/>
    <w:link w:val="ab"/>
    <w:uiPriority w:val="99"/>
    <w:unhideWhenUsed/>
    <w:rsid w:val="009C6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6EFA"/>
  </w:style>
  <w:style w:type="paragraph" w:styleId="ac">
    <w:name w:val="Revision"/>
    <w:hidden/>
    <w:uiPriority w:val="99"/>
    <w:semiHidden/>
    <w:rsid w:val="0020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tnk</dc:creator>
  <cp:lastModifiedBy>鈴木　美奈子</cp:lastModifiedBy>
  <cp:revision>2</cp:revision>
  <dcterms:created xsi:type="dcterms:W3CDTF">2023-07-21T04:13:00Z</dcterms:created>
  <dcterms:modified xsi:type="dcterms:W3CDTF">2023-07-21T04:13:00Z</dcterms:modified>
</cp:coreProperties>
</file>